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sz w:val="24"/>
          <w:szCs w:val="24"/>
          <w:lang w:val="ru-RU" w:eastAsia="pl-PL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u-RU" w:eastAsia="pl-PL"/>
        </w:rPr>
      </w:pPr>
    </w:p>
    <w:p>
      <w:pPr>
        <w:jc w:val="both"/>
        <w:rPr>
          <w:rFonts w:ascii="Times New Roman" w:hAnsi="Times New Roman" w:cs="Times New Roman"/>
          <w:i/>
          <w:iCs/>
          <w:caps/>
          <w:sz w:val="40"/>
          <w:szCs w:val="40"/>
          <w:lang w:val="ru-RU" w:eastAsia="pl-PL"/>
        </w:rPr>
      </w:pPr>
    </w:p>
    <w:p>
      <w:pPr>
        <w:jc w:val="both"/>
        <w:rPr>
          <w:rFonts w:ascii="Times New Roman" w:hAnsi="Times New Roman" w:cs="Times New Roman"/>
          <w:i/>
          <w:iCs/>
          <w:caps/>
          <w:sz w:val="40"/>
          <w:szCs w:val="40"/>
          <w:lang w:val="ru-RU" w:eastAsia="pl-PL"/>
        </w:rPr>
      </w:pPr>
    </w:p>
    <w:p>
      <w:pPr>
        <w:jc w:val="center"/>
        <w:rPr>
          <w:rFonts w:hint="default" w:ascii="Times New Roman" w:hAnsi="Times New Roman" w:cs="Times New Roman"/>
          <w:i/>
          <w:iCs/>
          <w:caps/>
          <w:sz w:val="52"/>
          <w:szCs w:val="52"/>
          <w:lang w:val="ru-RU" w:eastAsia="pl-PL"/>
        </w:rPr>
      </w:pPr>
      <w:r>
        <w:rPr>
          <w:rFonts w:ascii="Times New Roman" w:hAnsi="Times New Roman" w:cs="Times New Roman"/>
          <w:i/>
          <w:iCs/>
          <w:sz w:val="52"/>
          <w:szCs w:val="52"/>
          <w:lang w:val="be-BY" w:eastAsia="pl-PL"/>
        </w:rPr>
        <w:t>В</w:t>
      </w:r>
      <w:r>
        <w:rPr>
          <w:rFonts w:ascii="Times New Roman" w:hAnsi="Times New Roman" w:cs="Times New Roman"/>
          <w:i/>
          <w:iCs/>
          <w:caps/>
          <w:sz w:val="52"/>
          <w:szCs w:val="52"/>
          <w:lang w:val="be-BY" w:eastAsia="pl-PL"/>
        </w:rPr>
        <w:t xml:space="preserve">стреча </w:t>
      </w:r>
      <w:r>
        <w:rPr>
          <w:rFonts w:hint="default" w:ascii="Times New Roman" w:hAnsi="Times New Roman" w:cs="Times New Roman"/>
          <w:i/>
          <w:iCs/>
          <w:caps/>
          <w:sz w:val="52"/>
          <w:szCs w:val="52"/>
          <w:lang w:val="ru-RU" w:eastAsia="pl-PL"/>
        </w:rPr>
        <w:t>3</w:t>
      </w:r>
    </w:p>
    <w:p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i/>
          <w:iCs/>
          <w:caps/>
          <w:sz w:val="72"/>
          <w:szCs w:val="72"/>
          <w:lang w:val="ru-RU" w:eastAsia="pl-PL"/>
        </w:rPr>
      </w:pPr>
      <w:r>
        <w:rPr>
          <w:rFonts w:hint="default" w:ascii="Times New Roman" w:hAnsi="Times New Roman" w:cs="Times New Roman"/>
          <w:b/>
          <w:bCs/>
          <w:i/>
          <w:iCs/>
          <w:caps/>
          <w:sz w:val="72"/>
          <w:szCs w:val="72"/>
          <w:lang w:val="ru-RU" w:eastAsia="pl-PL"/>
        </w:rPr>
        <w:t>ДИАЛОГ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aps/>
          <w:sz w:val="72"/>
          <w:szCs w:val="72"/>
          <w:lang w:val="ru-RU" w:eastAsia="pl-PL"/>
        </w:rPr>
        <w:t>ВЕРЫ И РАЗУМА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ascii="Times New Roman" w:hAnsi="Times New Roman" w:cs="Times New Roman"/>
          <w:caps/>
          <w:sz w:val="36"/>
          <w:szCs w:val="36"/>
          <w:lang w:val="ru-RU"/>
        </w:rPr>
      </w:pPr>
    </w:p>
    <w:p>
      <w:pPr>
        <w:jc w:val="both"/>
        <w:rPr>
          <w:rFonts w:ascii="Times New Roman" w:hAnsi="Times New Roman" w:cs="Times New Roman"/>
          <w:caps/>
          <w:sz w:val="36"/>
          <w:szCs w:val="36"/>
          <w:lang w:val="ru-RU"/>
        </w:rPr>
      </w:pPr>
    </w:p>
    <w:p>
      <w:pPr>
        <w:jc w:val="both"/>
        <w:rPr>
          <w:rFonts w:ascii="Times New Roman" w:hAnsi="Times New Roman" w:cs="Times New Roman"/>
          <w:caps/>
          <w:sz w:val="36"/>
          <w:szCs w:val="36"/>
          <w:lang w:val="ru-RU"/>
        </w:rPr>
      </w:pPr>
    </w:p>
    <w:p>
      <w:pPr>
        <w:jc w:val="both"/>
        <w:rPr>
          <w:rFonts w:ascii="Times New Roman" w:hAnsi="Times New Roman" w:cs="Times New Roman"/>
          <w:caps/>
          <w:sz w:val="36"/>
          <w:szCs w:val="36"/>
          <w:lang w:val="ru-RU"/>
        </w:rPr>
      </w:pPr>
    </w:p>
    <w:p>
      <w:pPr>
        <w:ind w:firstLine="420" w:firstLineChars="0"/>
        <w:jc w:val="both"/>
        <w:rPr>
          <w:rFonts w:hint="default" w:ascii="Times New Roman" w:hAnsi="Times New Roman" w:cs="Times New Roman"/>
          <w:caps/>
          <w:sz w:val="36"/>
          <w:szCs w:val="36"/>
          <w:lang w:val="ru-RU"/>
        </w:rPr>
      </w:pPr>
      <w:r>
        <w:rPr>
          <w:rFonts w:ascii="Times New Roman" w:hAnsi="Times New Roman" w:cs="Times New Roman"/>
          <w:caps/>
          <w:sz w:val="36"/>
          <w:szCs w:val="36"/>
          <w:lang w:val="ru-RU"/>
        </w:rPr>
        <w:t>Цели</w:t>
      </w:r>
      <w:r>
        <w:rPr>
          <w:rFonts w:hint="default" w:ascii="Times New Roman" w:hAnsi="Times New Roman" w:cs="Times New Roman"/>
          <w:caps/>
          <w:sz w:val="36"/>
          <w:szCs w:val="36"/>
          <w:lang w:val="ru-RU"/>
        </w:rPr>
        <w:t>:</w:t>
      </w:r>
    </w:p>
    <w:p>
      <w:pPr>
        <w:jc w:val="both"/>
        <w:rPr>
          <w:rFonts w:ascii="Times New Roman" w:hAnsi="Times New Roman" w:cs="Times New Roman"/>
          <w:caps/>
          <w:sz w:val="36"/>
          <w:szCs w:val="36"/>
          <w:lang w:val="ru-RU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Размышление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над действительностью человеческого существа, состоящего из души и тела, а также над взаимодействием разума и веры.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Размышление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над тем, каким </w:t>
      </w:r>
      <w:r>
        <w:rPr>
          <w:rFonts w:ascii="Times New Roman" w:hAnsi="Times New Roman" w:cs="Times New Roman"/>
          <w:sz w:val="32"/>
          <w:szCs w:val="32"/>
          <w:lang w:val="ru-RU"/>
        </w:rPr>
        <w:t>образом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вера должна взаимодействовать с разумом, чтобы как можно лучше понять проблемы человечества в различных сферах.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Понять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, как разум и вера воздействуют на выборы супружества, семьи, и придают смысл гармоничному развитию Божьего дела.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32"/>
          <w:szCs w:val="32"/>
          <w:lang w:val="ru-RU"/>
        </w:rPr>
      </w:pPr>
    </w:p>
    <w:p>
      <w:pPr>
        <w:jc w:val="both"/>
        <w:rPr>
          <w:rFonts w:ascii="Times New Roman" w:hAnsi="Times New Roman" w:cs="Times New Roman"/>
          <w:lang w:val="ru-RU"/>
        </w:rPr>
      </w:pPr>
    </w:p>
    <w:p>
      <w:pPr>
        <w:jc w:val="both"/>
        <w:rPr>
          <w:rFonts w:ascii="Times New Roman" w:hAnsi="Times New Roman" w:cs="Times New Roman"/>
          <w:lang w:val="ru-RU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jc w:val="both"/>
        <w:textAlignment w:val="auto"/>
        <w:rPr>
          <w:rFonts w:ascii="Times New Roman" w:hAnsi="Times New Roman" w:eastAsia="SimSun" w:cs="Times New Roman"/>
          <w:b/>
          <w:bCs/>
          <w:color w:val="0F1419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jc w:val="both"/>
        <w:textAlignment w:val="auto"/>
        <w:rPr>
          <w:rFonts w:ascii="Times New Roman" w:hAnsi="Times New Roman" w:eastAsia="SimSun" w:cs="Times New Roman"/>
          <w:b/>
          <w:bCs/>
          <w:color w:val="0F1419"/>
          <w:sz w:val="28"/>
          <w:szCs w:val="28"/>
          <w:lang w:val="ru-RU"/>
        </w:rPr>
      </w:pPr>
      <w:r>
        <w:rPr>
          <w:rFonts w:ascii="Times New Roman" w:hAnsi="Times New Roman" w:eastAsia="SimSun" w:cs="Times New Roman"/>
          <w:b/>
          <w:bCs/>
          <w:color w:val="0F1419"/>
          <w:sz w:val="28"/>
          <w:szCs w:val="28"/>
          <w:lang w:val="ru-RU"/>
        </w:rPr>
        <w:t xml:space="preserve">Введение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firstLine="420" w:firstLineChars="0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0F1419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F1419"/>
          <w:sz w:val="28"/>
          <w:szCs w:val="28"/>
          <w:lang w:val="ru-RU"/>
        </w:rPr>
        <w:t>Вера и религия часто представляются противниками, ограничивающими науку и научный прогресс. Действительно, в истории есть примеры, где вера и разум конфликтовали друг с другом. Со времён Древней Греции до Просвещения различные философы и учёные занимались поиском правды, чтобы искоренить ошибочные убеждения. Постепенно обязательным стало обещать лучшее будущее только благодаря эволюции и развитию.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firstLine="420" w:firstLineChars="0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0F1419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F1419"/>
          <w:sz w:val="28"/>
          <w:szCs w:val="28"/>
          <w:lang w:val="ru-RU"/>
        </w:rPr>
        <w:t>Однако сегодня это не до конца правда. Человек властвует над природой, но не над своими страстями, частными интересами, желанием власти. Появилось такое направление мысли, которое обещает освобождение благодаря работе и убеждает нас в зависимости от технологий. Человек, осознанно или нет, эгоистично использует природные ресурсы и уничтожает мир, в котором живёт, способствуя обогащению класса властьимущих.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firstLine="420" w:firstLineChars="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 w:eastAsia="zh-CN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F1419"/>
          <w:sz w:val="28"/>
          <w:szCs w:val="28"/>
          <w:lang w:val="ru-RU"/>
        </w:rPr>
        <w:t>Равновесие между наукой и верой имеет фундаментальное значение для правильного отношения человека к себе и окружающему его миру. «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Вера и разум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ru-RU" w:eastAsia="zh-CN"/>
        </w:rPr>
        <w:t>( Fides et ratio)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— это как бы два крыла, на которых человеческий дух возносится к созерцанию истины, ибо Сам Бог вложил в умы людей стремление к познанию истины, а также к познанию Его Самого, чтобы люди, познавая и любя Его, смогли найти полноту истины о себе самих </w:t>
      </w:r>
      <w:r>
        <w:rPr>
          <w:rFonts w:hint="default" w:ascii="Times New Roman" w:hAnsi="Times New Roman" w:cs="Times New Roman"/>
          <w:sz w:val="20"/>
          <w:szCs w:val="20"/>
          <w:lang w:val="ru-RU" w:eastAsia="zh-CN"/>
        </w:rPr>
        <w:t xml:space="preserve">(см. Быт 33, 18; Пс 27 (26)) (Ян Павел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II</w:t>
      </w:r>
      <w:r>
        <w:rPr>
          <w:rFonts w:hint="default" w:ascii="Times New Roman" w:hAnsi="Times New Roman" w:cs="Times New Roman"/>
          <w:sz w:val="20"/>
          <w:szCs w:val="20"/>
          <w:lang w:val="ru-RU" w:eastAsia="zh-CN"/>
        </w:rPr>
        <w:t xml:space="preserve">,Энциклика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ru-RU" w:eastAsia="zh-CN"/>
        </w:rPr>
        <w:t>Fides et ratio</w:t>
      </w:r>
      <w:r>
        <w:rPr>
          <w:rFonts w:hint="default" w:ascii="Times New Roman" w:hAnsi="Times New Roman" w:cs="Times New Roman"/>
          <w:sz w:val="20"/>
          <w:szCs w:val="20"/>
          <w:lang w:val="ru-RU" w:eastAsia="zh-CN"/>
        </w:rPr>
        <w:t>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firstLine="420" w:firstLineChars="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 w:eastAsia="zh-CN"/>
        </w:rPr>
      </w:pPr>
    </w:p>
    <w:p>
      <w:pPr>
        <w:ind w:right="-494" w:rightChars="-24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jc w:val="both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SimSun" w:cs="Times New Roman"/>
          <w:b/>
          <w:bCs/>
          <w:color w:val="0F1419"/>
          <w:sz w:val="28"/>
          <w:szCs w:val="28"/>
          <w:lang w:val="ru-RU"/>
        </w:rPr>
        <w:t>Молитва и размышление над Словом Божьим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firstLine="420"/>
        <w:jc w:val="both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течение месяца предлагаем каждому индивидуально, а также супружеским парам вместе, прочитать текст Святого Писания, продвигаясь четырьмя этапами духовного чтения (</w:t>
      </w:r>
      <w:r>
        <w:rPr>
          <w:rFonts w:ascii="Times New Roman" w:hAnsi="Times New Roman" w:cs="Times New Roman"/>
          <w:sz w:val="28"/>
          <w:szCs w:val="28"/>
        </w:rPr>
        <w:t>Lectio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Divina</w:t>
      </w:r>
      <w:r>
        <w:rPr>
          <w:rFonts w:ascii="Times New Roman" w:hAnsi="Times New Roman" w:cs="Times New Roman"/>
          <w:sz w:val="28"/>
          <w:szCs w:val="28"/>
          <w:lang w:val="ru-RU"/>
        </w:rPr>
        <w:t>) — чтение, размышление, молитва, созерцание.</w:t>
      </w:r>
    </w:p>
    <w:p>
      <w:pPr>
        <w:jc w:val="both"/>
        <w:rPr>
          <w:rFonts w:ascii="Times New Roman" w:hAnsi="Times New Roman" w:eastAsia="Times New Roman" w:cs="Times New Roman"/>
          <w:color w:val="000000"/>
          <w:w w:val="90"/>
          <w:sz w:val="30"/>
          <w:szCs w:val="30"/>
          <w:lang w:val="ru-RU"/>
        </w:rPr>
      </w:pPr>
    </w:p>
    <w:p>
      <w:pPr>
        <w:spacing w:after="120" w:afterLines="50"/>
        <w:ind w:firstLine="42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Апакаліпсіс святога Яна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21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5 - 6</w:t>
      </w:r>
    </w:p>
    <w:p>
      <w:pPr>
        <w:pBdr>
          <w:top w:val="single" w:color="auto" w:sz="4" w:space="0"/>
          <w:bottom w:val="single" w:color="auto" w:sz="4" w:space="0"/>
        </w:pBdr>
        <w:ind w:right="-92" w:rightChars="-46" w:firstLine="420" w:firstLineChars="0"/>
        <w:jc w:val="both"/>
        <w:rPr>
          <w:rFonts w:ascii="Times New Roman" w:hAnsi="Times New Roman" w:eastAsia="Times New Roman" w:cs="Times New Roman"/>
          <w:color w:val="000000"/>
          <w:w w:val="90"/>
          <w:sz w:val="30"/>
          <w:szCs w:val="30"/>
          <w:lang w:val="ru-RU"/>
        </w:rPr>
      </w:pP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/>
        </w:rPr>
        <w:t xml:space="preserve">Той, хто сядзеў на троне, сказаў: «Вось чыню ўсё новае». І дадаў: «Напішы, </w:t>
      </w: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/>
        </w:rPr>
        <w:tab/>
      </w: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/>
        </w:rPr>
        <w:t xml:space="preserve">што словы гэтыя верныя і праўдзівыя». І сказаў мне: «Сталася! Я — Альфа </w:t>
      </w: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/>
        </w:rPr>
        <w:tab/>
      </w: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/>
        </w:rPr>
        <w:t xml:space="preserve">і Амега, пачатак і канец. Таму, хто прагне, Я дам задарма піць з крыніцы </w:t>
      </w: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/>
        </w:rPr>
        <w:tab/>
      </w:r>
      <w:r>
        <w:rPr>
          <w:rFonts w:hint="default" w:ascii="Times New Roman" w:hAnsi="Times New Roman" w:eastAsia="Times New Roman" w:cs="Times New Roman"/>
          <w:color w:val="000000"/>
          <w:w w:val="90"/>
          <w:sz w:val="30"/>
          <w:szCs w:val="30"/>
          <w:lang w:val="ru-RU"/>
        </w:rPr>
        <w:t xml:space="preserve">вады жыцця. </w:t>
      </w:r>
    </w:p>
    <w:p>
      <w:pPr>
        <w:ind w:right="-494" w:rightChars="-247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right="-494" w:rightChars="-24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jc w:val="both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SimSun" w:cs="Times New Roman"/>
          <w:b/>
          <w:bCs/>
          <w:color w:val="0F1419"/>
          <w:sz w:val="28"/>
          <w:szCs w:val="28"/>
          <w:lang w:val="ru-RU"/>
        </w:rPr>
        <w:t>Вспомогательные тексты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firstLine="420" w:firstLineChars="0"/>
        <w:jc w:val="both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Папа Франциск обращает наше внимание на необходимость примирения веры с наукой для лучшего развития человечества. «</w:t>
      </w:r>
      <w:r>
        <w:rPr>
          <w:rFonts w:ascii="Times New Roman" w:hAnsi="Times New Roman" w:cs="Times New Roman"/>
          <w:sz w:val="28"/>
          <w:szCs w:val="28"/>
          <w:lang w:val="ru-RU" w:eastAsia="zh-CN"/>
        </w:rPr>
        <w:t>Я знаю, что в сфере политики и мысли некоторые решитель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но отвергают идею о Творце либо считают её нерелевантной, настолько, что отодвигают в сферу иррационального богатство, предлагаемое религиями на благо интегральной экологии и полноценного развития человеческого рода. Иногда предполагают, что религии представляют собой субкультуру, к которой нужно относиться просто с толерантностью. Тем не менее наука и религия, представляя разные подходы к реальности, могут вступать в интенсивный и продуктивный диалог» </w:t>
      </w:r>
      <w:r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</w:rPr>
        <w:t>LS</w:t>
      </w:r>
      <w:r>
        <w:rPr>
          <w:rFonts w:ascii="Times New Roman" w:hAnsi="Times New Roman" w:cs="Times New Roman"/>
          <w:lang w:val="ru-RU"/>
        </w:rPr>
        <w:t xml:space="preserve">, </w:t>
      </w:r>
      <w:r>
        <w:rPr>
          <w:rFonts w:hint="default" w:ascii="Times New Roman" w:hAnsi="Times New Roman" w:cs="Times New Roman"/>
          <w:lang w:val="ru-RU"/>
        </w:rPr>
        <w:t>62</w:t>
      </w:r>
      <w:r>
        <w:rPr>
          <w:rFonts w:ascii="Times New Roman" w:hAnsi="Times New Roman" w:cs="Times New Roman"/>
          <w:lang w:val="ru-RU"/>
        </w:rPr>
        <w:t>)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/>
        <w:ind w:firstLine="420" w:firstLineChars="0"/>
        <w:jc w:val="both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Необходимо устранить предубеждения между этими двумя проявлениями мудрости и человеческой мысли. «Для научного взгляда вера благодетельна: она призывает учёного оставаться открытым реальности во всем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её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неисчерпаемом богатстве. Вера пробуждает критическое чувство, так как не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даёт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поиску удовлетвориться однажды найденной формулой и помогает понять, что природа, несмотря ни на что, окажется величественней. Приглашая к изумлению перед тайной мироздания, вера расширяет горизонты разума, отчего мир, открытый научному познанию, получает больше света» </w:t>
      </w:r>
      <w:r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</w:rPr>
        <w:t>L</w:t>
      </w:r>
      <w:r>
        <w:rPr>
          <w:rFonts w:hint="default" w:ascii="Times New Roman" w:hAnsi="Times New Roman" w:cs="Times New Roman"/>
          <w:lang w:val="en-US"/>
        </w:rPr>
        <w:t>F</w:t>
      </w:r>
      <w:r>
        <w:rPr>
          <w:rFonts w:ascii="Times New Roman" w:hAnsi="Times New Roman" w:cs="Times New Roman"/>
          <w:lang w:val="ru-RU"/>
        </w:rPr>
        <w:t xml:space="preserve">, </w:t>
      </w:r>
      <w:r>
        <w:rPr>
          <w:rFonts w:hint="default" w:ascii="Times New Roman" w:hAnsi="Times New Roman" w:cs="Times New Roman"/>
          <w:lang w:val="en-US"/>
        </w:rPr>
        <w:t>34</w:t>
      </w:r>
      <w:r>
        <w:rPr>
          <w:rFonts w:ascii="Times New Roman" w:hAnsi="Times New Roman" w:cs="Times New Roman"/>
          <w:lang w:val="ru-RU"/>
        </w:rPr>
        <w:t>)</w:t>
      </w:r>
      <w:r>
        <w:rPr>
          <w:rFonts w:hint="default" w:ascii="Times New Roman" w:hAnsi="Times New Roman" w:cs="Times New Roman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/>
        <w:ind w:firstLine="420" w:firstLineChars="0"/>
        <w:jc w:val="both"/>
        <w:textAlignment w:val="auto"/>
        <w:rPr>
          <w:rFonts w:hint="default" w:ascii="Times New Roman" w:hAnsi="Times New Roman" w:cs="Times New Roman"/>
          <w:i/>
          <w:iCs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«Поэтому нет оснований для соперничества веры и разума: они взаимно дополняют друг друга и каждое имеет свою область, в которой осуществляется. На это нам вновь указывает книга Притчей, автор которой восклицает: «Слава Божия — облекать тайною дело, а слава царей — исследовать дело»</w:t>
      </w:r>
      <w:r>
        <w:rPr>
          <w:rFonts w:hint="default" w:ascii="Times New Roman" w:hAnsi="Times New Roman" w:cs="Times New Roman"/>
          <w:sz w:val="20"/>
          <w:szCs w:val="20"/>
          <w:lang w:val="ru-RU" w:eastAsia="zh-CN"/>
        </w:rPr>
        <w:t xml:space="preserve"> (25, 2)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. В рамках единственной в своём роде взаимосвязи Бог и человек все же пребывают в своём собственном мире. В Боге заключено начало всего сущего, в Нём — полнота тайны, и это является Его славой; задача человека — исследовать своим разумом истину, и в этом, безусловно, заключается его достоинство. Последнюю деталь в эту картину привносит псалмопевец, восклицая: «Как возвышенны для меня помышления Твои, Боже, и как велико число их! Стану ли исчислять их, но они многочисленнее песка; когда я пробуждаюсь, я все ещё с Тобою» </w:t>
      </w:r>
      <w:r>
        <w:rPr>
          <w:rFonts w:hint="default" w:ascii="Times New Roman" w:hAnsi="Times New Roman" w:cs="Times New Roman"/>
          <w:sz w:val="20"/>
          <w:szCs w:val="20"/>
          <w:lang w:val="ru-RU" w:eastAsia="zh-CN"/>
        </w:rPr>
        <w:t>(139 (138), 17-18)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. Желание познания настолько сильно и пробуждает такую энергию, что дух человека, хотя и ощущает предел, который он самостоятельно не в силах преодолеть, тоскует по бесконечному благу, скрытому за ним, ибо чувствует, что в нём заключён исчерпывающий ответ на любой ещё не решенный вопрос» </w:t>
      </w:r>
      <w:r>
        <w:rPr>
          <w:rFonts w:hint="default" w:ascii="Times New Roman" w:hAnsi="Times New Roman" w:cs="Times New Roman"/>
          <w:sz w:val="20"/>
          <w:szCs w:val="20"/>
          <w:lang w:val="ru-RU" w:eastAsia="zh-CN"/>
        </w:rPr>
        <w:t>(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ru-RU" w:eastAsia="zh-CN"/>
        </w:rPr>
        <w:t>Fides et ratio, 17)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 w:eastAsia="zh-C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/>
        <w:ind w:firstLine="420" w:firstLineChars="0"/>
        <w:jc w:val="both"/>
        <w:textAlignment w:val="auto"/>
        <w:rPr>
          <w:rFonts w:hint="default" w:ascii="Times New Roman" w:hAnsi="Times New Roman" w:cs="Times New Roman"/>
          <w:i/>
          <w:iCs/>
          <w:sz w:val="20"/>
          <w:szCs w:val="20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«Хотя вера стоит выше разума, между ними не может быть истинного разногласия. Бог, открывающий тайны и сообщающий веру, даровал человеческому духу свет разума; Бог не может отрицать Себя Самого, а истина не может противоречить истине» </w:t>
      </w:r>
      <w:r>
        <w:rPr>
          <w:rFonts w:hint="default" w:ascii="Times New Roman" w:hAnsi="Times New Roman" w:cs="Times New Roman"/>
          <w:sz w:val="20"/>
          <w:szCs w:val="20"/>
          <w:lang w:val="ru-RU" w:eastAsia="zh-CN"/>
        </w:rPr>
        <w:t>(ККЦ, 159)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. «Поэтому, если методическое исследование во всех дисциплинах производится подлинно научным образом и согласно нравственным нормам, оно никогда не будет противоречить вере, поскольку и у мирских вещей, и у предметов веры один источник — Бог. Более того: тем человеком, который смиренно и настойчиво пытается проникнуть в тайну вещей, руководит — даже если он сам об этом не ведает — десница Бога, Который, поддерживая всё сущее, делает его тем, чем оно является» (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>Gaudium et spes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ru-RU" w:eastAsia="zh-CN"/>
        </w:rPr>
        <w:t>, 36).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/>
        <w:ind w:firstLine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У науки и веры общий объект внимания - глубокое стремление понять бесконечность, то, каким образом человек в ней участвует и достигает её. Религия сосредоточена на вопросах происхождения вселенной и смысла жизни. Наука сосредоточена на природных явлениях, старается получить точные знания о</w:t>
      </w:r>
      <w:r>
        <w:rPr>
          <w:rFonts w:hint="default" w:ascii="Times New Roman" w:hAnsi="Times New Roman" w:cs="Times New Roman"/>
          <w:color w:val="0000FF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zh-CN"/>
        </w:rPr>
        <w:t>сущности вещей.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/>
        <w:ind w:firstLine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«Все люди желают знания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instrText xml:space="preserve"> HYPERLINK "http://www.fjp2.com/john-paul-ii/online-library/encyclicals/128-fides-et-ratio" \l "c23" \t "https://ru.scribd.com/embeds/125053611/_blank" </w:instrTex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fldChar w:fldCharType="separate"/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»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, а объектом этого желания является истина. Даже в повседневной жизни мы замечаем, как сильно каждый человек стремится познать истинное положение вещей, не ограничиваясь информацией из вторых рук. Человек — это единственное существо во всем видимом, созданном мире, которое не только способно знать, но осознает, что знает, и поэтому стремится познать истину тех вещей, которые составляют предмет его восприятия. Никто не может равнодушно относиться к тому, истинны его знания или нет. Если человек выясняет, что они ложны, он отвергает их; если убеждается в их правдивости, испытывает удовлетворение. Именно об этом говорит св. Августин: «Многих знаю я, кто охотно обманывает, и никого, кто хотел бы обмануться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instrText xml:space="preserve"> HYPERLINK "http://www.fjp2.com/john-paul-ii/online-library/encyclicals/128-fides-et-ratio" \l "c24" \t "https://ru.scribd.com/embeds/125053611/_blank" </w:instrTex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fldChar w:fldCharType="separate"/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»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. Справедливо считается, что человек достиг зрелого возраста, если самостоятельно может отличить правду от лжи, вынося таким образом собственное суждение об истинном положении вещей. Именно это мотивирует разнообразные поиски, особенно в области естественных наук, которые в последние столетия принесли столь значительные результаты и способствовали подлинному прогрессу человечества» </w:t>
      </w:r>
      <w:r>
        <w:rPr>
          <w:rFonts w:hint="default" w:ascii="Times New Roman" w:hAnsi="Times New Roman" w:cs="Times New Roman"/>
          <w:sz w:val="20"/>
          <w:szCs w:val="20"/>
          <w:lang w:val="ru-RU" w:eastAsia="zh-CN"/>
        </w:rPr>
        <w:t>(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ru-RU" w:eastAsia="zh-CN"/>
        </w:rPr>
        <w:t>Fides et ratio, 25)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/>
        <w:ind w:firstLine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Отдаляясь от Бога, человек видит только себя, своё величие, не замечая своего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zh-CN"/>
        </w:rPr>
        <w:t>убожества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. «Взгляд человека ограничен. Только Дух даёт нам широкий взгляд на историю и ключ к нашей жизни. Без света веры мы никогда так и не найдём то место, где обитает Дух. Он - душа всего. Он выше любых каталогов, организаций, академических или научных докладов. Он является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zh-CN"/>
        </w:rPr>
        <w:t>основой,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наполнением, творцом, правилом и концом каждой мысли, воли и действия человека - верующего или христианского атеиста, еврея или мусульманина. Он экуменический, универсальный, толерантный, энергичный, объясняющий, успокаивающий. Он - душа всего. Даже того, чего, казалось бы, в душе нет. Он - день каждой ночи» </w:t>
      </w:r>
      <w:r>
        <w:rPr>
          <w:rFonts w:hint="default" w:ascii="Times New Roman" w:hAnsi="Times New Roman" w:cs="Times New Roman"/>
          <w:sz w:val="20"/>
          <w:szCs w:val="20"/>
          <w:lang w:val="ru-RU" w:eastAsia="zh-CN"/>
        </w:rPr>
        <w:t>(Антонио Рего)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/>
        <w:ind w:firstLine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Человек должен освободиться от гордыни владения монополией на правду и от самодостаточности, чтобы уступить место Божьему делу, неустанной эволюции разума.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/>
        <w:ind w:firstLine="420" w:firstLineChars="0"/>
        <w:jc w:val="both"/>
        <w:textAlignment w:val="auto"/>
        <w:rPr>
          <w:rFonts w:hint="default" w:ascii="Times New Roman" w:hAnsi="Times New Roman" w:cs="Times New Roman"/>
          <w:i/>
          <w:iCs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Как сказал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zh-CN"/>
        </w:rPr>
        <w:t>отец Каффарель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: «Меня волнует ваше спокойствие. Мне кажется, вы слишком спокойны, думая, что владеете правдой, вы чересчур удобно расположились на пороге добродетельной жизни. Это фальшивая безопасность! ... А между тем, достаточно лишь прочитать беспокоящую маленькую книжечку - Евангелие, чтобы в этом убедиться. Любовь - это жизнь. А как говорят биологи, жизнь - это напряжение, движение, ловкость, выдержка, непреодолимое стремление. Всё это несовместимо с покоем. Нет отдыха для того, кто любит... но мы должны хорошо понимать, что называем любовью. Любить - это хотеть расцвета человека и тяжело для этого трудиться. Дать ему всё, что имеешь и кем являешься»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ru-RU" w:eastAsia="zh-CN"/>
        </w:rPr>
        <w:t>(о. Каффарель, Мысли о любви и благодати).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/>
        <w:ind w:firstLine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Он добавляет: «Быть компетентным означает действенно любить своих братьев и сестёр. Тот, кто использует свой ум и силы для открытия тайн природы,  </w:t>
      </w:r>
      <w:r>
        <w:rPr>
          <w:rFonts w:hint="default" w:ascii="Times New Roman" w:hAnsi="Times New Roman" w:cs="Times New Roman"/>
          <w:sz w:val="20"/>
          <w:szCs w:val="20"/>
          <w:lang w:val="ru-RU" w:eastAsia="zh-CN"/>
        </w:rPr>
        <w:t>(...)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не станет ли практиковать братскую любовь? </w:t>
      </w:r>
      <w:r>
        <w:rPr>
          <w:rFonts w:hint="default" w:ascii="Times New Roman" w:hAnsi="Times New Roman" w:cs="Times New Roman"/>
          <w:sz w:val="20"/>
          <w:szCs w:val="20"/>
          <w:lang w:val="ru-RU" w:eastAsia="zh-CN"/>
        </w:rPr>
        <w:t>(...)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Быть компетентным также означает любовь к Богу. Ведь Бог дал уверенность людям, что Ему понадобится их помощь»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ru-RU" w:eastAsia="zh-CN"/>
        </w:rPr>
        <w:t>(о. Каффарель, Мысли о любви и благодати).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/>
        <w:ind w:firstLine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«Если мы действительно хотим сформировать экологию, позволяющую нам поправить всё, что мы разрушили, то нельзя пренебрегать никакими ветвями наук и формами мудрости, включая религиозную, с её собственным языком. Кроме того, Католическая Церковь открыта для диалога с философской мыслью, и это позволяет проводить разнообразный синтез веры и разума. В социальных проблемах это доказывается развитием социального учения Церкви, призванного всё больше обогащаться с учётом новых вызовов» </w:t>
      </w:r>
      <w:r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</w:rPr>
        <w:t>LS</w:t>
      </w:r>
      <w:r>
        <w:rPr>
          <w:rFonts w:ascii="Times New Roman" w:hAnsi="Times New Roman" w:cs="Times New Roman"/>
          <w:lang w:val="ru-RU"/>
        </w:rPr>
        <w:t xml:space="preserve">, </w:t>
      </w:r>
      <w:r>
        <w:rPr>
          <w:rFonts w:hint="default" w:ascii="Times New Roman" w:hAnsi="Times New Roman" w:cs="Times New Roman"/>
          <w:lang w:val="ru-RU"/>
        </w:rPr>
        <w:t>6</w:t>
      </w:r>
      <w:r>
        <w:rPr>
          <w:rFonts w:hint="default"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ru-RU"/>
        </w:rPr>
        <w:t>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jc w:val="both"/>
        <w:textAlignment w:val="auto"/>
        <w:rPr>
          <w:rFonts w:hint="default" w:ascii="Times New Roman" w:hAnsi="Times New Roman" w:eastAsia="SimSun" w:cs="Times New Roman"/>
          <w:b/>
          <w:bCs/>
          <w:color w:val="0F1419"/>
          <w:sz w:val="28"/>
          <w:szCs w:val="28"/>
          <w:lang w:val="ru-RU"/>
        </w:rPr>
      </w:pPr>
      <w:r>
        <w:rPr>
          <w:rFonts w:ascii="Times New Roman" w:hAnsi="Times New Roman" w:eastAsia="SimSun" w:cs="Times New Roman"/>
          <w:b/>
          <w:bCs/>
          <w:color w:val="0F1419"/>
          <w:sz w:val="28"/>
          <w:szCs w:val="28"/>
          <w:lang w:val="ru-RU"/>
        </w:rPr>
        <w:t>Текст отца</w:t>
      </w:r>
      <w:r>
        <w:rPr>
          <w:rFonts w:hint="default" w:ascii="Times New Roman" w:hAnsi="Times New Roman" w:eastAsia="SimSun" w:cs="Times New Roman"/>
          <w:b/>
          <w:bCs/>
          <w:color w:val="0F1419"/>
          <w:sz w:val="28"/>
          <w:szCs w:val="28"/>
          <w:lang w:val="ru-RU"/>
        </w:rPr>
        <w:t xml:space="preserve"> Луиджи Верди (основателя братства Ромены)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firstLine="42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Вера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не мешает нам смотреть на разум как на инструмент Бога.</w:t>
      </w:r>
      <w:r>
        <w:rPr>
          <w:rFonts w:hint="default" w:ascii="Times New Roman" w:hAnsi="Times New Roman" w:cs="Times New Roman"/>
          <w:color w:val="0000FF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Разум ведёт нас к единству с многообразием взглядов человека на мир и его тайны. 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ы должны свыкнуться с мыслью, что свет может придти издалека, что не только мы обладаем правдой. Иисус, 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учитель невозможного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учит нас пребывать в единстве с теми, кто Его ищет, и с теми, кто Его не ищет, участвовать в вере всех, а также в неверии тех, кто по причине своего темперамента или воспитания не в состоянии прильнуть к вере, но искренне старается её искать.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firstLine="42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У меня есть обычай называть каждого человека именем Иисус, произнося его по-арамейски -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 w:eastAsia="zh-CN"/>
        </w:rPr>
        <w:t xml:space="preserve">Je-shu-a -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ru-RU" w:eastAsia="zh-CN"/>
        </w:rPr>
        <w:t>слово, которое вызывает шум ветра, которое звучит, когда ты одинок и печален, когда ты должен заглянуть внутрь себя или посмотреть в зеркало. Это единственное Имя, которое говорит о доброте мира».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Свидетельство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/>
        <w:ind w:firstLine="42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ru-RU" w:eastAsia="zh-CN"/>
        </w:rPr>
        <w:t xml:space="preserve">В молодости познавание действительности и открытие математических, физических и химических законов затронуло меня и склонило к учёбе. Одновременно я участвовал в жизни Костёла, но, признаюсь, тогда я ещё не понимал, что такое единство личности, и мне казалось, что вера и наука - это два отдельных мира. Они не конфликтовали между собой, но и не были едины.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/>
        <w:ind w:firstLine="42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ru-RU" w:eastAsia="zh-CN"/>
        </w:rPr>
        <w:t>Гораздо позже я стал понимать, что смысл не в том, чтобы владеть одновременно верой и научными знаниями. Это не два мира. Правда одна. Живая вера - это всегда опыт, переживание, которое, чтобы быть поистине человеческим, требует интеллекта, а человеческий разум не замкнут лишь на том, что может объяснить. Разум - это способность человека открываться на действительность и искать смысл всего.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/>
        <w:ind w:firstLine="42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ru-RU" w:eastAsia="zh-CN"/>
        </w:rPr>
        <w:t>Фундаментальным для меня было осознать, что человек естественным образом способен войти в отношения с Богом и принять Божественное Откровение. Это объясняет, почему вера нуждается в разуме, а разум открывается вере. Вера по своей сути - это познание Откровения, которое ведёт к отношениям с Богом. Это не только религиозное чувство, это встреча с Иисусом Христом, который спасает нас от греха, открывает нам Бога и Его план по отношению к людям. Также вера - это свет, который помогает разуму познать полноту Правды.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ind w:left="6720" w:leftChars="0" w:firstLine="420" w:firstLineChars="0"/>
        <w:jc w:val="both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Отец Дуарте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pStyle w:val="15"/>
        <w:tabs>
          <w:tab w:val="left" w:pos="283"/>
        </w:tabs>
        <w:jc w:val="center"/>
        <w:rPr>
          <w:rFonts w:hAnsi="Times New Roman" w:cs="Times New Roman"/>
          <w:caps/>
          <w:sz w:val="36"/>
          <w:szCs w:val="36"/>
          <w:lang w:val="ru-RU"/>
        </w:rPr>
      </w:pPr>
    </w:p>
    <w:p>
      <w:pPr>
        <w:pStyle w:val="15"/>
        <w:tabs>
          <w:tab w:val="left" w:pos="283"/>
        </w:tabs>
        <w:jc w:val="center"/>
        <w:rPr>
          <w:rFonts w:hAnsi="Times New Roman" w:cs="Times New Roman"/>
          <w:caps/>
          <w:sz w:val="36"/>
          <w:szCs w:val="36"/>
          <w:lang w:val="ru-RU"/>
        </w:rPr>
      </w:pPr>
      <w:r>
        <w:rPr>
          <w:rFonts w:hAnsi="Times New Roman" w:cs="Times New Roman"/>
          <w:caps/>
          <w:sz w:val="36"/>
          <w:szCs w:val="36"/>
          <w:lang w:val="ru-RU"/>
        </w:rPr>
        <w:t>Встреча экипы</w:t>
      </w:r>
    </w:p>
    <w:p>
      <w:pPr>
        <w:pStyle w:val="15"/>
        <w:tabs>
          <w:tab w:val="left" w:pos="283"/>
        </w:tabs>
        <w:jc w:val="center"/>
        <w:rPr>
          <w:rFonts w:hAnsi="Times New Roman" w:cs="Times New Roman"/>
          <w:caps/>
          <w:sz w:val="36"/>
          <w:szCs w:val="36"/>
          <w:lang w:val="ru-RU"/>
        </w:rPr>
      </w:pPr>
    </w:p>
    <w:p>
      <w:pPr>
        <w:pStyle w:val="15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/>
        </w:rPr>
        <w:t>Начало встречи</w:t>
      </w:r>
      <w:r>
        <w:rPr>
          <w:rFonts w:hAnsi="Times New Roman" w:cs="Times New Roman"/>
          <w:b/>
          <w:bCs/>
          <w:i/>
          <w:iCs/>
          <w:sz w:val="28"/>
          <w:szCs w:val="28"/>
          <w:lang w:val="ru-RU"/>
        </w:rPr>
        <w:br w:type="textWrapping"/>
      </w:r>
      <w:r>
        <w:rPr>
          <w:rFonts w:hAnsi="Times New Roman" w:cs="Times New Roman" w:eastAsiaTheme="minorEastAsia"/>
          <w:sz w:val="28"/>
          <w:szCs w:val="28"/>
          <w:lang w:val="ru-RU" w:eastAsia="zh-CN"/>
        </w:rPr>
        <w:t>Ответственная пара в молитве просит о присутствии Святого Духа на встрече и напоминает цели встречи.</w:t>
      </w:r>
    </w:p>
    <w:p>
      <w:pPr>
        <w:pStyle w:val="15"/>
        <w:tabs>
          <w:tab w:val="left" w:pos="283"/>
        </w:tabs>
        <w:rPr>
          <w:rFonts w:hAnsi="Times New Roman" w:cs="Times New Roman" w:eastAsiaTheme="minorEastAsia"/>
          <w:sz w:val="28"/>
          <w:szCs w:val="28"/>
          <w:lang w:val="ru-RU" w:eastAsia="zh-CN"/>
        </w:rPr>
      </w:pPr>
    </w:p>
    <w:p>
      <w:pPr>
        <w:pStyle w:val="15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Приветствие и трапеза</w:t>
      </w:r>
    </w:p>
    <w:p>
      <w:pPr>
        <w:pStyle w:val="15"/>
        <w:tabs>
          <w:tab w:val="left" w:pos="283"/>
        </w:tabs>
        <w:rPr>
          <w:rFonts w:hAnsi="Times New Roman" w:cs="Times New Roman" w:eastAsiaTheme="minorEastAsia"/>
          <w:sz w:val="28"/>
          <w:szCs w:val="28"/>
          <w:lang w:val="ru-RU" w:eastAsia="zh-CN"/>
        </w:rPr>
      </w:pPr>
      <w:r>
        <w:rPr>
          <w:rFonts w:hAnsi="Times New Roman" w:cs="Times New Roman" w:eastAsiaTheme="minorEastAsia"/>
          <w:sz w:val="28"/>
          <w:szCs w:val="28"/>
          <w:lang w:val="ru-RU" w:eastAsia="zh-CN"/>
        </w:rPr>
        <w:t xml:space="preserve">После благословения еды необходимо помнить, что диалог во время приёма пищи должен проходить с осознанием встречи во имя Христа; встречи, которая началась в момент, когда ответственная пара призвала присутствие Святого Духа. </w:t>
      </w:r>
    </w:p>
    <w:p>
      <w:pPr>
        <w:pStyle w:val="15"/>
        <w:tabs>
          <w:tab w:val="left" w:pos="283"/>
        </w:tabs>
        <w:rPr>
          <w:rFonts w:hAnsi="Times New Roman" w:cs="Times New Roman" w:eastAsiaTheme="minorEastAsia"/>
          <w:sz w:val="28"/>
          <w:szCs w:val="28"/>
          <w:lang w:val="ru-RU" w:eastAsia="zh-CN"/>
        </w:rPr>
      </w:pPr>
      <w:r>
        <w:rPr>
          <w:rFonts w:hAnsi="Times New Roman" w:cs="Times New Roman" w:eastAsiaTheme="minorEastAsia"/>
          <w:sz w:val="28"/>
          <w:szCs w:val="28"/>
          <w:lang w:val="ru-RU" w:eastAsia="zh-CN"/>
        </w:rPr>
        <w:t>Во время еды предлагаем поделиться размышлениями на актуальные темы, связанные с семьёй и доктриной</w:t>
      </w:r>
      <w:r>
        <w:rPr>
          <w:rFonts w:hint="default" w:hAnsi="Times New Roman" w:cs="Times New Roman" w:eastAsiaTheme="minorEastAsia"/>
          <w:sz w:val="28"/>
          <w:szCs w:val="28"/>
          <w:lang w:val="ru-RU" w:eastAsia="zh-CN"/>
        </w:rPr>
        <w:t xml:space="preserve"> Католического Костёла</w:t>
      </w:r>
      <w:r>
        <w:rPr>
          <w:rFonts w:hAnsi="Times New Roman" w:cs="Times New Roman" w:eastAsiaTheme="minorEastAsia"/>
          <w:sz w:val="28"/>
          <w:szCs w:val="28"/>
          <w:lang w:val="ru-RU" w:eastAsia="zh-CN"/>
        </w:rPr>
        <w:t xml:space="preserve">. </w:t>
      </w:r>
    </w:p>
    <w:p>
      <w:pPr>
        <w:pStyle w:val="15"/>
        <w:tabs>
          <w:tab w:val="left" w:pos="283"/>
        </w:tabs>
        <w:rPr>
          <w:rFonts w:hAnsi="Times New Roman" w:cs="Times New Roman" w:eastAsiaTheme="minorEastAsia"/>
          <w:sz w:val="28"/>
          <w:szCs w:val="28"/>
          <w:lang w:val="ru-RU" w:eastAsia="zh-CN"/>
        </w:rPr>
      </w:pPr>
    </w:p>
    <w:p>
      <w:pPr>
        <w:pStyle w:val="15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Деление жизнью</w:t>
      </w:r>
    </w:p>
    <w:p>
      <w:pPr>
        <w:pStyle w:val="15"/>
        <w:tabs>
          <w:tab w:val="left" w:pos="283"/>
        </w:tabs>
        <w:rPr>
          <w:rFonts w:hAnsi="Times New Roman" w:cs="Times New Roman" w:eastAsiaTheme="minorEastAsia"/>
          <w:sz w:val="28"/>
          <w:szCs w:val="28"/>
          <w:lang w:val="ru-RU" w:eastAsia="zh-CN"/>
        </w:rPr>
      </w:pPr>
      <w:r>
        <w:rPr>
          <w:rFonts w:hAnsi="Times New Roman" w:cs="Times New Roman" w:eastAsiaTheme="minorEastAsia"/>
          <w:sz w:val="28"/>
          <w:szCs w:val="28"/>
          <w:lang w:val="ru-RU" w:eastAsia="zh-CN"/>
        </w:rPr>
        <w:t>Поговорите в экипе о тех важных событиях, которые произошли за прошедший месяц, важными для пары или для одного из супругов. Делитесь собой в этом делении, открывайте сердце и выражайте свои чувства.</w:t>
      </w:r>
    </w:p>
    <w:p>
      <w:pPr>
        <w:pStyle w:val="15"/>
        <w:tabs>
          <w:tab w:val="left" w:pos="283"/>
        </w:tabs>
        <w:rPr>
          <w:rFonts w:hAnsi="Times New Roman" w:cs="Times New Roman"/>
          <w:sz w:val="28"/>
          <w:szCs w:val="28"/>
          <w:lang w:val="ru-RU"/>
        </w:rPr>
      </w:pPr>
      <w:r>
        <w:rPr>
          <w:rFonts w:hAnsi="Times New Roman" w:cs="Times New Roman"/>
          <w:b/>
          <w:bCs/>
          <w:sz w:val="28"/>
          <w:szCs w:val="28"/>
          <w:lang w:val="ru-RU"/>
        </w:rPr>
        <w:tab/>
      </w:r>
      <w:r>
        <w:rPr>
          <w:rFonts w:hAnsi="Times New Roman" w:cs="Times New Roman"/>
          <w:b/>
          <w:bCs/>
          <w:sz w:val="28"/>
          <w:szCs w:val="28"/>
          <w:lang w:val="ru-RU"/>
        </w:rPr>
        <w:tab/>
      </w:r>
    </w:p>
    <w:p>
      <w:pPr>
        <w:pStyle w:val="15"/>
        <w:numPr>
          <w:ilvl w:val="0"/>
          <w:numId w:val="2"/>
        </w:numPr>
        <w:tabs>
          <w:tab w:val="left" w:pos="283"/>
        </w:tabs>
        <w:rPr>
          <w:rFonts w:hint="default" w:hAnsi="Times New Roman" w:cs="Times New Roman" w:eastAsiaTheme="minorEastAsia"/>
          <w:b/>
          <w:bCs/>
          <w:i w:val="0"/>
          <w:iCs w:val="0"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be-BY" w:eastAsia="zh-CN"/>
        </w:rPr>
        <w:t>Ч</w:t>
      </w: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тение Слова Божьего и размышление</w:t>
      </w:r>
      <w:r>
        <w:rPr>
          <w:rFonts w:hint="default"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 xml:space="preserve">: </w:t>
      </w:r>
      <w:r>
        <w:rPr>
          <w:rFonts w:hAnsi="Times New Roman" w:cs="Times New Roman" w:eastAsiaTheme="minorEastAsia"/>
          <w:b/>
          <w:bCs/>
          <w:i w:val="0"/>
          <w:iCs w:val="0"/>
          <w:sz w:val="28"/>
          <w:szCs w:val="28"/>
          <w:lang w:val="ru-RU" w:eastAsia="zh-CN"/>
        </w:rPr>
        <w:t xml:space="preserve">Апакаліпсіс </w:t>
      </w:r>
      <w:r>
        <w:rPr>
          <w:rFonts w:hint="default" w:hAnsi="Times New Roman" w:cs="Times New Roman" w:eastAsiaTheme="minorEastAsia"/>
          <w:b w:val="0"/>
          <w:bCs w:val="0"/>
          <w:i w:val="0"/>
          <w:iCs w:val="0"/>
          <w:sz w:val="28"/>
          <w:szCs w:val="28"/>
          <w:lang w:val="ru-RU" w:eastAsia="zh-CN"/>
        </w:rPr>
        <w:t>21</w:t>
      </w:r>
      <w:r>
        <w:rPr>
          <w:rFonts w:hAnsi="Times New Roman" w:cs="Times New Roman" w:eastAsiaTheme="minorEastAsia"/>
          <w:b w:val="0"/>
          <w:bCs w:val="0"/>
          <w:i w:val="0"/>
          <w:iCs w:val="0"/>
          <w:sz w:val="28"/>
          <w:szCs w:val="28"/>
          <w:lang w:val="ru-RU" w:eastAsia="zh-CN"/>
        </w:rPr>
        <w:t xml:space="preserve">, </w:t>
      </w:r>
      <w:r>
        <w:rPr>
          <w:rFonts w:hint="default" w:hAnsi="Times New Roman" w:cs="Times New Roman" w:eastAsiaTheme="minorEastAsia"/>
          <w:b w:val="0"/>
          <w:bCs w:val="0"/>
          <w:i w:val="0"/>
          <w:iCs w:val="0"/>
          <w:sz w:val="28"/>
          <w:szCs w:val="28"/>
          <w:lang w:val="ru-RU" w:eastAsia="zh-CN"/>
        </w:rPr>
        <w:t>5 - 6.</w:t>
      </w:r>
    </w:p>
    <w:p>
      <w:pPr>
        <w:pStyle w:val="15"/>
        <w:tabs>
          <w:tab w:val="left" w:pos="283"/>
        </w:tabs>
        <w:rPr>
          <w:rFonts w:hint="default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Ansi="Times New Roman" w:cs="Times New Roman"/>
          <w:b/>
          <w:bCs/>
          <w:sz w:val="28"/>
          <w:szCs w:val="28"/>
          <w:lang w:val="ru-RU"/>
        </w:rPr>
        <w:t>М</w:t>
      </w:r>
      <w:r>
        <w:rPr>
          <w:rFonts w:hAnsi="Times New Roman" w:cs="Times New Roman"/>
          <w:b/>
          <w:bCs/>
          <w:sz w:val="28"/>
          <w:szCs w:val="28"/>
          <w:lang w:val="be-BY"/>
        </w:rPr>
        <w:t>алі</w:t>
      </w:r>
      <w:r>
        <w:rPr>
          <w:rFonts w:hAnsi="Times New Roman" w:cs="Times New Roman"/>
          <w:b/>
          <w:bCs/>
          <w:sz w:val="28"/>
          <w:szCs w:val="28"/>
          <w:lang w:val="ru-RU"/>
        </w:rPr>
        <w:t xml:space="preserve">тва </w:t>
      </w:r>
      <w:r>
        <w:rPr>
          <w:rFonts w:hAnsi="Times New Roman" w:cs="Times New Roman"/>
          <w:b/>
          <w:bCs/>
          <w:sz w:val="28"/>
          <w:szCs w:val="28"/>
          <w:lang w:val="ru-RU"/>
        </w:rPr>
        <w:tab/>
      </w:r>
      <w:r>
        <w:rPr>
          <w:rFonts w:hAnsi="Times New Roman" w:cs="Times New Roman"/>
          <w:b/>
          <w:bCs/>
          <w:sz w:val="28"/>
          <w:szCs w:val="28"/>
          <w:lang w:val="ru-RU"/>
        </w:rPr>
        <w:tab/>
      </w:r>
      <w:r>
        <w:rPr>
          <w:rFonts w:hAnsi="Times New Roman" w:cs="Times New Roman"/>
          <w:b w:val="0"/>
          <w:bCs w:val="0"/>
          <w:sz w:val="28"/>
          <w:szCs w:val="28"/>
          <w:lang w:val="ru-RU"/>
        </w:rPr>
        <w:t xml:space="preserve">Пс </w:t>
      </w:r>
      <w:r>
        <w:rPr>
          <w:rFonts w:hAnsi="Times New Roman" w:cs="Times New Roman"/>
          <w:b w:val="0"/>
          <w:bCs w:val="0"/>
          <w:sz w:val="28"/>
          <w:szCs w:val="28"/>
          <w:lang w:val="ru-RU" w:eastAsia="zh-CN"/>
        </w:rPr>
        <w:t> 4</w:t>
      </w:r>
      <w:r>
        <w:rPr>
          <w:rFonts w:hint="default" w:hAnsi="Times New Roman" w:cs="Times New Roman"/>
          <w:b w:val="0"/>
          <w:bCs w:val="0"/>
          <w:sz w:val="28"/>
          <w:szCs w:val="28"/>
          <w:lang w:val="ru-RU" w:eastAsia="zh-CN"/>
        </w:rPr>
        <w:t>9</w:t>
      </w:r>
      <w:r>
        <w:rPr>
          <w:rFonts w:hAnsi="Times New Roman" w:cs="Times New Roman"/>
          <w:b w:val="0"/>
          <w:bCs w:val="0"/>
          <w:sz w:val="28"/>
          <w:szCs w:val="28"/>
          <w:lang w:val="ru-RU" w:eastAsia="zh-CN"/>
        </w:rPr>
        <w:t xml:space="preserve"> (4</w:t>
      </w:r>
      <w:r>
        <w:rPr>
          <w:rFonts w:hint="default" w:hAnsi="Times New Roman" w:cs="Times New Roman"/>
          <w:b w:val="0"/>
          <w:bCs w:val="0"/>
          <w:sz w:val="28"/>
          <w:szCs w:val="28"/>
          <w:lang w:val="ru-RU" w:eastAsia="zh-CN"/>
        </w:rPr>
        <w:t>8</w:t>
      </w:r>
      <w:r>
        <w:rPr>
          <w:rFonts w:hAnsi="Times New Roman" w:cs="Times New Roman"/>
          <w:b w:val="0"/>
          <w:bCs w:val="0"/>
          <w:sz w:val="28"/>
          <w:szCs w:val="28"/>
          <w:lang w:val="ru-RU" w:eastAsia="zh-CN"/>
        </w:rPr>
        <w:t xml:space="preserve">), </w:t>
      </w:r>
      <w:r>
        <w:rPr>
          <w:rFonts w:hint="default" w:hAnsi="Times New Roman" w:cs="Times New Roman"/>
          <w:b w:val="0"/>
          <w:bCs w:val="0"/>
          <w:sz w:val="28"/>
          <w:szCs w:val="28"/>
          <w:lang w:val="ru-RU" w:eastAsia="zh-CN"/>
        </w:rPr>
        <w:t>4 - 8</w:t>
      </w:r>
    </w:p>
    <w:p>
      <w:pPr>
        <w:pStyle w:val="15"/>
        <w:keepNext w:val="0"/>
        <w:keepLines w:val="0"/>
        <w:pageBreakBefore w:val="0"/>
        <w:widowControl w:val="0"/>
        <w:tabs>
          <w:tab w:val="left" w:pos="28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/>
        <w:textAlignment w:val="center"/>
        <w:rPr>
          <w:rFonts w:hint="default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Ansi="Times New Roman" w:cs="Times New Roman"/>
          <w:b/>
          <w:bCs/>
          <w:i/>
          <w:iCs/>
          <w:sz w:val="28"/>
          <w:szCs w:val="28"/>
          <w:lang w:val="ru-RU"/>
        </w:rPr>
        <w:t xml:space="preserve">Пачуйце гэта, усе народы, </w:t>
      </w:r>
      <w:r>
        <w:rPr>
          <w:rFonts w:hint="default" w:hAnsi="Times New Roman" w:cs="Times New Roman"/>
          <w:b/>
          <w:bCs/>
          <w:i/>
          <w:iCs/>
          <w:sz w:val="28"/>
          <w:szCs w:val="28"/>
          <w:lang w:val="ru-RU"/>
        </w:rPr>
        <w:t>слухайце, усе жыхары свету.</w:t>
      </w:r>
    </w:p>
    <w:p>
      <w:pPr>
        <w:pStyle w:val="15"/>
        <w:keepNext w:val="0"/>
        <w:keepLines w:val="0"/>
        <w:pageBreakBefore w:val="0"/>
        <w:widowControl w:val="0"/>
        <w:tabs>
          <w:tab w:val="left" w:pos="28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/>
        <w:textAlignment w:val="center"/>
        <w:rPr>
          <w:rFonts w:hAnsi="Times New Roman" w:cs="Times New Roman"/>
          <w:b/>
          <w:bCs/>
          <w:i/>
          <w:iCs/>
          <w:sz w:val="28"/>
          <w:szCs w:val="28"/>
          <w:lang w:val="ru-RU"/>
        </w:rPr>
      </w:pPr>
    </w:p>
    <w:p>
      <w:pPr>
        <w:pStyle w:val="15"/>
        <w:keepNext w:val="0"/>
        <w:keepLines w:val="0"/>
        <w:pageBreakBefore w:val="0"/>
        <w:widowControl w:val="0"/>
        <w:tabs>
          <w:tab w:val="left" w:pos="28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81" w:afterLines="50"/>
        <w:textAlignment w:val="center"/>
        <w:rPr>
          <w:rFonts w:hint="default" w:hAnsi="Times New Roman" w:cs="Times New Roman" w:eastAsiaTheme="minorEastAsia"/>
          <w:i/>
          <w:iCs/>
          <w:sz w:val="28"/>
          <w:szCs w:val="28"/>
          <w:lang w:val="be-BY" w:eastAsia="zh-CN"/>
        </w:rPr>
      </w:pPr>
      <w:r>
        <w:rPr>
          <w:rFonts w:hint="default" w:hAnsi="Times New Roman" w:cs="Times New Roman" w:eastAsiaTheme="minorEastAsia"/>
          <w:i/>
          <w:iCs/>
          <w:sz w:val="28"/>
          <w:szCs w:val="28"/>
          <w:lang w:val="be-BY" w:eastAsia="zh-CN"/>
        </w:rPr>
        <w:t>Вусны мае абвесцяць мудрасць</w:t>
      </w:r>
      <w:bookmarkStart w:id="0" w:name="_GoBack"/>
      <w:bookmarkEnd w:id="0"/>
      <w:r>
        <w:rPr>
          <w:rFonts w:hint="default" w:hAnsi="Times New Roman" w:cs="Times New Roman" w:eastAsiaTheme="minorEastAsia"/>
          <w:i/>
          <w:iCs/>
          <w:sz w:val="28"/>
          <w:szCs w:val="28"/>
          <w:lang w:val="be-BY" w:eastAsia="zh-CN"/>
        </w:rPr>
        <w:br w:type="textWrapping"/>
      </w:r>
      <w:r>
        <w:rPr>
          <w:rFonts w:hint="default" w:hAnsi="Times New Roman" w:cs="Times New Roman" w:eastAsiaTheme="minorEastAsia"/>
          <w:i/>
          <w:iCs/>
          <w:sz w:val="28"/>
          <w:szCs w:val="28"/>
          <w:lang w:val="be-BY" w:eastAsia="zh-CN"/>
        </w:rPr>
        <w:t>а разважанні сэрца майго разумныя.</w:t>
      </w:r>
    </w:p>
    <w:p>
      <w:pPr>
        <w:pStyle w:val="15"/>
        <w:keepNext w:val="0"/>
        <w:keepLines w:val="0"/>
        <w:pageBreakBefore w:val="0"/>
        <w:widowControl w:val="0"/>
        <w:tabs>
          <w:tab w:val="left" w:pos="28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/>
        <w:textAlignment w:val="center"/>
        <w:rPr>
          <w:rFonts w:hint="default" w:hAnsi="Times New Roman" w:cs="Times New Roman" w:eastAsiaTheme="minorEastAsia"/>
          <w:i/>
          <w:iCs/>
          <w:sz w:val="28"/>
          <w:szCs w:val="28"/>
          <w:lang w:val="be-BY" w:eastAsia="zh-CN"/>
        </w:rPr>
      </w:pPr>
      <w:r>
        <w:rPr>
          <w:rFonts w:hint="default" w:hAnsi="Times New Roman" w:cs="Times New Roman" w:eastAsiaTheme="minorEastAsia"/>
          <w:i/>
          <w:iCs/>
          <w:sz w:val="28"/>
          <w:szCs w:val="28"/>
          <w:lang w:val="be-BY" w:eastAsia="zh-CN"/>
        </w:rPr>
        <w:t>Схілю да прытчы вуха маё,</w:t>
      </w:r>
    </w:p>
    <w:p>
      <w:pPr>
        <w:pStyle w:val="15"/>
        <w:keepNext w:val="0"/>
        <w:keepLines w:val="0"/>
        <w:pageBreakBefore w:val="0"/>
        <w:widowControl w:val="0"/>
        <w:tabs>
          <w:tab w:val="left" w:pos="28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81" w:afterLines="50"/>
        <w:textAlignment w:val="center"/>
        <w:rPr>
          <w:rFonts w:hint="default" w:hAnsi="Times New Roman" w:cs="Times New Roman" w:eastAsiaTheme="minorEastAsia"/>
          <w:i/>
          <w:iCs/>
          <w:sz w:val="28"/>
          <w:szCs w:val="28"/>
          <w:lang w:val="be-BY" w:eastAsia="zh-CN"/>
        </w:rPr>
      </w:pPr>
      <w:r>
        <w:rPr>
          <w:rFonts w:hint="default" w:hAnsi="Times New Roman" w:cs="Times New Roman" w:eastAsiaTheme="minorEastAsia"/>
          <w:i/>
          <w:iCs/>
          <w:sz w:val="28"/>
          <w:szCs w:val="28"/>
          <w:lang w:val="be-BY" w:eastAsia="zh-CN"/>
        </w:rPr>
        <w:t>Адкрыю пад гранне гусляў таямніцу маю.</w:t>
      </w:r>
    </w:p>
    <w:p>
      <w:pPr>
        <w:pStyle w:val="15"/>
        <w:keepNext w:val="0"/>
        <w:keepLines w:val="0"/>
        <w:pageBreakBefore w:val="0"/>
        <w:widowControl w:val="0"/>
        <w:tabs>
          <w:tab w:val="left" w:pos="28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81" w:afterLines="50"/>
        <w:textAlignment w:val="center"/>
        <w:rPr>
          <w:rFonts w:hint="default" w:hAnsi="Times New Roman" w:cs="Times New Roman" w:eastAsiaTheme="minorEastAsia"/>
          <w:i/>
          <w:iCs/>
          <w:sz w:val="28"/>
          <w:szCs w:val="28"/>
          <w:lang w:val="ru-RU" w:eastAsia="zh-CN"/>
        </w:rPr>
      </w:pPr>
      <w:r>
        <w:rPr>
          <w:rFonts w:hint="default" w:hAnsi="Times New Roman" w:cs="Times New Roman" w:eastAsiaTheme="minorEastAsia"/>
          <w:i/>
          <w:iCs/>
          <w:sz w:val="28"/>
          <w:szCs w:val="28"/>
          <w:lang w:val="ru-RU" w:eastAsia="zh-CN"/>
        </w:rPr>
        <w:t xml:space="preserve">Чаго мне баяцца ў дні няшчасця, </w:t>
      </w:r>
      <w:r>
        <w:rPr>
          <w:rFonts w:hint="default" w:hAnsi="Times New Roman" w:cs="Times New Roman" w:eastAsiaTheme="minorEastAsia"/>
          <w:i/>
          <w:iCs/>
          <w:sz w:val="28"/>
          <w:szCs w:val="28"/>
          <w:lang w:val="ru-RU" w:eastAsia="zh-CN"/>
        </w:rPr>
        <w:br w:type="textWrapping"/>
      </w:r>
      <w:r>
        <w:rPr>
          <w:rFonts w:hint="default" w:hAnsi="Times New Roman" w:cs="Times New Roman" w:eastAsiaTheme="minorEastAsia"/>
          <w:i/>
          <w:iCs/>
          <w:sz w:val="28"/>
          <w:szCs w:val="28"/>
          <w:lang w:val="ru-RU" w:eastAsia="zh-CN"/>
        </w:rPr>
        <w:t>калі вакол мяне злосць маіх ворагаў,</w:t>
      </w:r>
    </w:p>
    <w:p>
      <w:pPr>
        <w:pStyle w:val="15"/>
        <w:keepNext w:val="0"/>
        <w:keepLines w:val="0"/>
        <w:pageBreakBefore w:val="0"/>
        <w:widowControl w:val="0"/>
        <w:tabs>
          <w:tab w:val="left" w:pos="28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81" w:afterLines="50"/>
        <w:textAlignment w:val="center"/>
        <w:rPr>
          <w:rFonts w:hint="default" w:hAnsi="Times New Roman" w:cs="Times New Roman" w:eastAsiaTheme="minorEastAsia"/>
          <w:i/>
          <w:iCs/>
          <w:sz w:val="28"/>
          <w:szCs w:val="28"/>
          <w:lang w:val="ru-RU" w:eastAsia="zh-CN"/>
        </w:rPr>
      </w:pPr>
      <w:r>
        <w:rPr>
          <w:rFonts w:hint="default" w:hAnsi="Times New Roman" w:cs="Times New Roman" w:eastAsiaTheme="minorEastAsia"/>
          <w:i/>
          <w:iCs/>
          <w:sz w:val="28"/>
          <w:szCs w:val="28"/>
          <w:lang w:val="ru-RU" w:eastAsia="zh-CN"/>
        </w:rPr>
        <w:t xml:space="preserve">якія спадзяюцца на свой дастатак </w:t>
      </w:r>
      <w:r>
        <w:rPr>
          <w:rFonts w:hint="default" w:hAnsi="Times New Roman" w:cs="Times New Roman" w:eastAsiaTheme="minorEastAsia"/>
          <w:i/>
          <w:iCs/>
          <w:sz w:val="28"/>
          <w:szCs w:val="28"/>
          <w:lang w:val="ru-RU" w:eastAsia="zh-CN"/>
        </w:rPr>
        <w:br w:type="textWrapping"/>
      </w:r>
      <w:r>
        <w:rPr>
          <w:rFonts w:hint="default" w:hAnsi="Times New Roman" w:cs="Times New Roman" w:eastAsiaTheme="minorEastAsia"/>
          <w:i/>
          <w:iCs/>
          <w:sz w:val="28"/>
          <w:szCs w:val="28"/>
          <w:lang w:val="ru-RU" w:eastAsia="zh-CN"/>
        </w:rPr>
        <w:t>і хваляцца сваім вялікім багаццем?</w:t>
      </w:r>
    </w:p>
    <w:p>
      <w:pPr>
        <w:pStyle w:val="15"/>
        <w:keepNext w:val="0"/>
        <w:keepLines w:val="0"/>
        <w:pageBreakBefore w:val="0"/>
        <w:widowControl w:val="0"/>
        <w:tabs>
          <w:tab w:val="left" w:pos="28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81" w:afterLines="50"/>
        <w:textAlignment w:val="center"/>
        <w:rPr>
          <w:rFonts w:hint="default" w:hAnsi="Times New Roman" w:cs="Times New Roman" w:eastAsiaTheme="minorEastAsia"/>
          <w:i/>
          <w:iCs/>
          <w:sz w:val="28"/>
          <w:szCs w:val="28"/>
          <w:lang w:val="ru-RU" w:eastAsia="zh-CN"/>
        </w:rPr>
      </w:pPr>
      <w:r>
        <w:rPr>
          <w:rFonts w:hint="default" w:hAnsi="Times New Roman" w:cs="Times New Roman" w:eastAsiaTheme="minorEastAsia"/>
          <w:i/>
          <w:iCs/>
          <w:sz w:val="28"/>
          <w:szCs w:val="28"/>
          <w:lang w:val="ru-RU" w:eastAsia="zh-CN"/>
        </w:rPr>
        <w:t xml:space="preserve">Але ніводзін чалавек не можа выкупіць свайго брата </w:t>
      </w:r>
      <w:r>
        <w:rPr>
          <w:rFonts w:hint="default" w:hAnsi="Times New Roman" w:cs="Times New Roman" w:eastAsiaTheme="minorEastAsia"/>
          <w:i/>
          <w:iCs/>
          <w:sz w:val="28"/>
          <w:szCs w:val="28"/>
          <w:lang w:val="ru-RU" w:eastAsia="zh-CN"/>
        </w:rPr>
        <w:br w:type="textWrapping"/>
      </w:r>
      <w:r>
        <w:rPr>
          <w:rFonts w:hint="default" w:hAnsi="Times New Roman" w:cs="Times New Roman" w:eastAsiaTheme="minorEastAsia"/>
          <w:i/>
          <w:iCs/>
          <w:sz w:val="28"/>
          <w:szCs w:val="28"/>
          <w:lang w:val="ru-RU" w:eastAsia="zh-CN"/>
        </w:rPr>
        <w:t>і даць Богу выкуп за яго.</w:t>
      </w:r>
    </w:p>
    <w:p>
      <w:pPr>
        <w:pStyle w:val="15"/>
        <w:tabs>
          <w:tab w:val="left" w:pos="283"/>
        </w:tabs>
        <w:rPr>
          <w:rFonts w:hint="default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Ansi="Times New Roman" w:cs="Times New Roman"/>
          <w:b/>
          <w:bCs/>
          <w:i/>
          <w:iCs/>
          <w:sz w:val="28"/>
          <w:szCs w:val="28"/>
          <w:lang w:val="ru-RU"/>
        </w:rPr>
        <w:t xml:space="preserve">Пачуйце гэта, усе народы, </w:t>
      </w:r>
      <w:r>
        <w:rPr>
          <w:rFonts w:hint="default" w:hAnsi="Times New Roman" w:cs="Times New Roman"/>
          <w:b/>
          <w:bCs/>
          <w:i/>
          <w:iCs/>
          <w:sz w:val="28"/>
          <w:szCs w:val="28"/>
          <w:lang w:val="ru-RU"/>
        </w:rPr>
        <w:t>слухайце, усе жыхары свету.</w:t>
      </w:r>
    </w:p>
    <w:p>
      <w:pPr>
        <w:pStyle w:val="15"/>
        <w:tabs>
          <w:tab w:val="left" w:pos="283"/>
        </w:tabs>
        <w:rPr>
          <w:rFonts w:hAnsi="Times New Roman" w:cs="Times New Roman"/>
          <w:b/>
          <w:bCs/>
          <w:i/>
          <w:iCs/>
          <w:sz w:val="28"/>
          <w:szCs w:val="28"/>
          <w:lang w:val="be-BY"/>
        </w:rPr>
      </w:pPr>
    </w:p>
    <w:p>
      <w:pPr>
        <w:pStyle w:val="15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sz w:val="28"/>
          <w:szCs w:val="28"/>
          <w:lang w:val="be-BY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Молитва в интенциях</w:t>
      </w:r>
    </w:p>
    <w:p>
      <w:pPr>
        <w:pStyle w:val="15"/>
        <w:numPr>
          <w:ilvl w:val="0"/>
          <w:numId w:val="0"/>
        </w:numPr>
        <w:tabs>
          <w:tab w:val="left" w:pos="283"/>
        </w:tabs>
        <w:rPr>
          <w:rFonts w:hAnsi="Times New Roman" w:cs="Times New Roman"/>
          <w:b/>
          <w:bCs/>
          <w:i/>
          <w:iCs/>
          <w:sz w:val="28"/>
          <w:szCs w:val="28"/>
          <w:lang w:val="be-BY"/>
        </w:rPr>
      </w:pPr>
    </w:p>
    <w:p>
      <w:pPr>
        <w:pStyle w:val="15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be-BY" w:eastAsia="zh-CN"/>
        </w:rPr>
        <w:t>Делен</w:t>
      </w: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и</w:t>
      </w:r>
      <w:r>
        <w:rPr>
          <w:rFonts w:hAnsi="Times New Roman" w:cs="Times New Roman"/>
          <w:b/>
          <w:bCs/>
          <w:i/>
          <w:iCs/>
          <w:caps/>
          <w:sz w:val="28"/>
          <w:szCs w:val="28"/>
          <w:lang w:val="be-BY" w:eastAsia="zh-CN"/>
        </w:rPr>
        <w:t>е</w:t>
      </w: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 xml:space="preserve"> Конкретными Пунктами Усилий (КПУ): 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Деление реализацией КПУ является особым временем духовной поддержки на встрече. Оцениваем прогресс на пути супружеского и индивидуального духовного развития. На встрече предлагаем особенно выделить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слушание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Слова Божьего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, которое является фундаментом понимания правды о планах Бога для человечества.</w:t>
      </w:r>
    </w:p>
    <w:p>
      <w:pPr>
        <w:pStyle w:val="15"/>
        <w:tabs>
          <w:tab w:val="left" w:pos="283"/>
        </w:tabs>
        <w:rPr>
          <w:rFonts w:hAnsi="Times New Roman" w:cs="Times New Roman"/>
          <w:color w:val="auto"/>
          <w:sz w:val="28"/>
          <w:szCs w:val="28"/>
          <w:lang w:val="ru-RU"/>
        </w:rPr>
      </w:pPr>
    </w:p>
    <w:p>
      <w:pPr>
        <w:pStyle w:val="15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Вопросы для встречи экипы</w:t>
      </w:r>
    </w:p>
    <w:p>
      <w:pPr>
        <w:pStyle w:val="15"/>
        <w:tabs>
          <w:tab w:val="left" w:pos="283"/>
        </w:tabs>
        <w:rPr>
          <w:rFonts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Ansi="Times New Roman" w:cs="Times New Roman"/>
          <w:b/>
          <w:bCs/>
          <w:i/>
          <w:iCs/>
          <w:sz w:val="28"/>
          <w:szCs w:val="28"/>
          <w:lang w:val="ru-RU"/>
        </w:rPr>
        <w:t>(обмен мыслями по формационной теме)</w:t>
      </w:r>
    </w:p>
    <w:p>
      <w:pPr>
        <w:pStyle w:val="15"/>
        <w:tabs>
          <w:tab w:val="left" w:pos="283"/>
        </w:tabs>
        <w:rPr>
          <w:rFonts w:hAnsi="Times New Roman" w:cs="Times New Roman"/>
          <w:sz w:val="28"/>
          <w:szCs w:val="28"/>
          <w:lang w:val="ru-RU"/>
        </w:rPr>
      </w:pPr>
      <w:r>
        <w:rPr>
          <w:rFonts w:hint="default" w:hAnsi="Times New Roman" w:cs="Times New Roman" w:eastAsiaTheme="minorEastAsia"/>
          <w:sz w:val="28"/>
          <w:szCs w:val="28"/>
          <w:lang w:val="ru-RU" w:eastAsia="zh-CN"/>
        </w:rPr>
        <w:tab/>
      </w:r>
      <w:r>
        <w:rPr>
          <w:rFonts w:hAnsi="Times New Roman" w:cs="Times New Roman" w:eastAsiaTheme="minorEastAsia"/>
          <w:sz w:val="28"/>
          <w:szCs w:val="28"/>
          <w:lang w:val="ru-RU" w:eastAsia="zh-CN"/>
        </w:rPr>
        <w:t>Исходя</w:t>
      </w:r>
      <w:r>
        <w:rPr>
          <w:rFonts w:hint="default" w:hAnsi="Times New Roman" w:cs="Times New Roman" w:eastAsiaTheme="minorEastAsia"/>
          <w:sz w:val="28"/>
          <w:szCs w:val="28"/>
          <w:lang w:val="ru-RU" w:eastAsia="zh-CN"/>
        </w:rPr>
        <w:t xml:space="preserve"> </w:t>
      </w:r>
      <w:r>
        <w:rPr>
          <w:rFonts w:hAnsi="Times New Roman" w:cs="Times New Roman" w:eastAsiaTheme="minorEastAsia"/>
          <w:sz w:val="28"/>
          <w:szCs w:val="28"/>
          <w:lang w:val="ru-RU" w:eastAsia="zh-CN"/>
        </w:rPr>
        <w:t>из</w:t>
      </w:r>
      <w:r>
        <w:rPr>
          <w:rFonts w:hint="default" w:hAnsi="Times New Roman" w:cs="Times New Roman" w:eastAsiaTheme="minorEastAsia"/>
          <w:sz w:val="28"/>
          <w:szCs w:val="28"/>
          <w:lang w:val="ru-RU" w:eastAsia="zh-CN"/>
        </w:rPr>
        <w:t xml:space="preserve"> </w:t>
      </w:r>
      <w:r>
        <w:rPr>
          <w:rFonts w:hAnsi="Times New Roman" w:cs="Times New Roman" w:eastAsiaTheme="minorEastAsia"/>
          <w:sz w:val="28"/>
          <w:szCs w:val="28"/>
          <w:lang w:val="ru-RU" w:eastAsia="zh-CN"/>
        </w:rPr>
        <w:t xml:space="preserve">того, что вы прочитали, предлагаем вам подготовиться к </w:t>
      </w:r>
      <w:r>
        <w:rPr>
          <w:rFonts w:hint="default" w:hAnsi="Times New Roman" w:cs="Times New Roman" w:eastAsiaTheme="minorEastAsia"/>
          <w:sz w:val="28"/>
          <w:szCs w:val="28"/>
          <w:lang w:val="ru-RU" w:eastAsia="zh-CN"/>
        </w:rPr>
        <w:tab/>
      </w:r>
      <w:r>
        <w:rPr>
          <w:rFonts w:hAnsi="Times New Roman" w:cs="Times New Roman" w:eastAsiaTheme="minorEastAsia"/>
          <w:sz w:val="28"/>
          <w:szCs w:val="28"/>
          <w:lang w:val="ru-RU" w:eastAsia="zh-CN"/>
        </w:rPr>
        <w:t xml:space="preserve">встрече с помощью следующих вопросов. </w:t>
      </w:r>
    </w:p>
    <w:p>
      <w:pPr>
        <w:pStyle w:val="15"/>
        <w:numPr>
          <w:ilvl w:val="0"/>
          <w:numId w:val="3"/>
        </w:numPr>
        <w:tabs>
          <w:tab w:val="left" w:pos="283"/>
        </w:tabs>
        <w:rPr>
          <w:rFonts w:hAnsi="Times New Roman" w:cs="Times New Roman"/>
          <w:color w:val="auto"/>
          <w:sz w:val="28"/>
          <w:szCs w:val="28"/>
          <w:lang w:val="ru-RU"/>
        </w:rPr>
      </w:pPr>
      <w:r>
        <w:rPr>
          <w:rFonts w:hAnsi="Times New Roman" w:cs="Times New Roman"/>
          <w:sz w:val="28"/>
          <w:szCs w:val="28"/>
          <w:lang w:val="ru-RU"/>
        </w:rPr>
        <w:t>О</w:t>
      </w:r>
      <w:r>
        <w:rPr>
          <w:rFonts w:hAnsi="Times New Roman" w:cs="Times New Roman"/>
          <w:color w:val="auto"/>
          <w:sz w:val="28"/>
          <w:szCs w:val="28"/>
          <w:lang w:val="ru-RU"/>
        </w:rPr>
        <w:t>щущаем</w:t>
      </w:r>
      <w:r>
        <w:rPr>
          <w:rFonts w:hint="default" w:hAnsi="Times New Roman" w:cs="Times New Roman"/>
          <w:color w:val="auto"/>
          <w:sz w:val="28"/>
          <w:szCs w:val="28"/>
          <w:lang w:val="ru-RU"/>
        </w:rPr>
        <w:t xml:space="preserve"> ли мы, что наука и прогресс повлияли на нашу веру, или они </w:t>
      </w:r>
      <w:r>
        <w:rPr>
          <w:rFonts w:hint="default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hAnsi="Times New Roman" w:cs="Times New Roman"/>
          <w:color w:val="auto"/>
          <w:sz w:val="28"/>
          <w:szCs w:val="28"/>
          <w:lang w:val="ru-RU"/>
        </w:rPr>
        <w:t xml:space="preserve">противоречат нашему восприятию мира? Влияет ли наша вера на наши </w:t>
      </w:r>
      <w:r>
        <w:rPr>
          <w:rFonts w:hint="default" w:hAnsi="Times New Roman" w:cs="Times New Roman"/>
          <w:color w:val="auto"/>
          <w:sz w:val="28"/>
          <w:szCs w:val="28"/>
          <w:lang w:val="ru-RU"/>
        </w:rPr>
        <w:tab/>
        <w:t>выборы?</w:t>
      </w:r>
    </w:p>
    <w:p>
      <w:pPr>
        <w:pStyle w:val="15"/>
        <w:numPr>
          <w:ilvl w:val="0"/>
          <w:numId w:val="3"/>
        </w:numPr>
        <w:tabs>
          <w:tab w:val="left" w:pos="283"/>
        </w:tabs>
        <w:rPr>
          <w:rFonts w:hAnsi="Times New Roman" w:cs="Times New Roman"/>
          <w:color w:val="auto"/>
          <w:sz w:val="28"/>
          <w:szCs w:val="28"/>
          <w:lang w:val="ru-RU"/>
        </w:rPr>
      </w:pPr>
      <w:r>
        <w:rPr>
          <w:rFonts w:hAnsi="Times New Roman" w:cs="Times New Roman"/>
          <w:color w:val="auto"/>
          <w:sz w:val="28"/>
          <w:szCs w:val="28"/>
          <w:lang w:val="ru-RU"/>
        </w:rPr>
        <w:t>Осознаём</w:t>
      </w:r>
      <w:r>
        <w:rPr>
          <w:rFonts w:hint="default" w:hAnsi="Times New Roman" w:cs="Times New Roman"/>
          <w:color w:val="auto"/>
          <w:sz w:val="28"/>
          <w:szCs w:val="28"/>
          <w:lang w:val="ru-RU"/>
        </w:rPr>
        <w:t xml:space="preserve"> ли мы, что христиане должны изучать документы Костёла, </w:t>
      </w:r>
      <w:r>
        <w:rPr>
          <w:rFonts w:hint="default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hAnsi="Times New Roman" w:cs="Times New Roman"/>
          <w:color w:val="auto"/>
          <w:sz w:val="28"/>
          <w:szCs w:val="28"/>
          <w:lang w:val="ru-RU"/>
        </w:rPr>
        <w:t>чтобы иметь возможность предложить другим</w:t>
      </w:r>
      <w:r>
        <w:rPr>
          <w:rFonts w:hint="default" w:hAnsi="Times New Roman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hAnsi="Times New Roman" w:cs="Times New Roman"/>
          <w:color w:val="auto"/>
          <w:sz w:val="28"/>
          <w:szCs w:val="28"/>
          <w:lang w:val="ru-RU"/>
        </w:rPr>
        <w:t xml:space="preserve">компетентный взгляд </w:t>
      </w:r>
      <w:r>
        <w:rPr>
          <w:rFonts w:hint="default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hAnsi="Times New Roman" w:cs="Times New Roman"/>
          <w:color w:val="auto"/>
          <w:sz w:val="28"/>
          <w:szCs w:val="28"/>
          <w:lang w:val="ru-RU"/>
        </w:rPr>
        <w:tab/>
        <w:t xml:space="preserve">понимания действительности? </w:t>
      </w:r>
    </w:p>
    <w:p>
      <w:pPr>
        <w:pStyle w:val="15"/>
        <w:numPr>
          <w:ilvl w:val="0"/>
          <w:numId w:val="3"/>
        </w:numPr>
        <w:tabs>
          <w:tab w:val="left" w:pos="283"/>
        </w:tabs>
        <w:rPr>
          <w:rFonts w:hAnsi="Times New Roman" w:cs="Times New Roman"/>
          <w:color w:val="auto"/>
          <w:sz w:val="28"/>
          <w:szCs w:val="28"/>
          <w:lang w:val="ru-RU"/>
        </w:rPr>
      </w:pPr>
      <w:r>
        <w:rPr>
          <w:rFonts w:hAnsi="Times New Roman" w:cs="Times New Roman"/>
          <w:color w:val="auto"/>
          <w:sz w:val="28"/>
          <w:szCs w:val="28"/>
          <w:lang w:val="ru-RU"/>
        </w:rPr>
        <w:t>Призываем</w:t>
      </w:r>
      <w:r>
        <w:rPr>
          <w:rFonts w:hint="default" w:hAnsi="Times New Roman" w:cs="Times New Roman"/>
          <w:color w:val="auto"/>
          <w:sz w:val="28"/>
          <w:szCs w:val="28"/>
          <w:lang w:val="ru-RU"/>
        </w:rPr>
        <w:t xml:space="preserve"> ли мы наших детей к учёбе? Каким образом направляем их </w:t>
      </w:r>
      <w:r>
        <w:rPr>
          <w:rFonts w:hint="default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hAnsi="Times New Roman" w:cs="Times New Roman"/>
          <w:color w:val="auto"/>
          <w:sz w:val="28"/>
          <w:szCs w:val="28"/>
          <w:lang w:val="be-BY"/>
        </w:rPr>
        <w:t xml:space="preserve"> </w:t>
      </w:r>
      <w:r>
        <w:rPr>
          <w:rFonts w:hint="default" w:hAnsi="Times New Roman" w:cs="Times New Roman"/>
          <w:color w:val="auto"/>
          <w:sz w:val="28"/>
          <w:szCs w:val="28"/>
          <w:lang w:val="ru-RU"/>
        </w:rPr>
        <w:t>выборы?</w:t>
      </w:r>
    </w:p>
    <w:p>
      <w:pPr>
        <w:pStyle w:val="15"/>
        <w:numPr>
          <w:ilvl w:val="0"/>
          <w:numId w:val="3"/>
        </w:numPr>
        <w:tabs>
          <w:tab w:val="left" w:pos="283"/>
        </w:tabs>
        <w:rPr>
          <w:rFonts w:hAnsi="Times New Roman" w:cs="Times New Roman"/>
          <w:color w:val="auto"/>
          <w:sz w:val="28"/>
          <w:szCs w:val="28"/>
          <w:lang w:val="ru-RU"/>
        </w:rPr>
      </w:pPr>
      <w:r>
        <w:rPr>
          <w:rFonts w:hint="default" w:hAnsi="Times New Roman" w:cs="Times New Roman"/>
          <w:color w:val="auto"/>
          <w:sz w:val="28"/>
          <w:szCs w:val="28"/>
          <w:lang w:val="ru-RU"/>
        </w:rPr>
        <w:t xml:space="preserve">Выражаем ли мы своё мнение без страха, даже если оно отличается от </w:t>
      </w:r>
      <w:r>
        <w:rPr>
          <w:rFonts w:hint="default" w:hAnsi="Times New Roman" w:cs="Times New Roman"/>
          <w:color w:val="auto"/>
          <w:sz w:val="28"/>
          <w:szCs w:val="28"/>
          <w:lang w:val="ru-RU"/>
        </w:rPr>
        <w:tab/>
        <w:t/>
      </w:r>
      <w:r>
        <w:rPr>
          <w:rFonts w:hint="default" w:hAnsi="Times New Roman" w:cs="Times New Roman"/>
          <w:color w:val="auto"/>
          <w:sz w:val="28"/>
          <w:szCs w:val="28"/>
          <w:lang w:val="ru-RU"/>
        </w:rPr>
        <w:tab/>
        <w:t>мнения большинства?</w:t>
      </w:r>
    </w:p>
    <w:p>
      <w:pPr>
        <w:pStyle w:val="15"/>
        <w:numPr>
          <w:numId w:val="0"/>
        </w:numPr>
        <w:tabs>
          <w:tab w:val="left" w:pos="283"/>
        </w:tabs>
        <w:rPr>
          <w:rFonts w:hAnsi="Times New Roman" w:cs="Times New Roman"/>
          <w:color w:val="auto"/>
          <w:sz w:val="28"/>
          <w:szCs w:val="28"/>
          <w:lang w:val="ru-RU"/>
        </w:rPr>
      </w:pPr>
    </w:p>
    <w:p>
      <w:pPr>
        <w:pStyle w:val="15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Заключительные молитвы</w:t>
      </w:r>
    </w:p>
    <w:p>
      <w:pPr>
        <w:pStyle w:val="15"/>
        <w:tabs>
          <w:tab w:val="left" w:pos="283"/>
        </w:tabs>
        <w:spacing w:after="0"/>
        <w:rPr>
          <w:rFonts w:hint="default" w:hAnsi="Times New Roman" w:cs="Times New Roman"/>
          <w:color w:val="auto"/>
          <w:sz w:val="28"/>
          <w:szCs w:val="28"/>
          <w:lang w:val="ru-RU" w:eastAsia="zh-CN"/>
        </w:rPr>
      </w:pPr>
      <w:r>
        <w:rPr>
          <w:rFonts w:hAnsi="Times New Roman" w:cs="Times New Roman"/>
          <w:color w:val="auto"/>
          <w:sz w:val="28"/>
          <w:szCs w:val="28"/>
          <w:lang w:val="ru-RU" w:eastAsia="zh-CN"/>
        </w:rPr>
        <w:t>Перед</w:t>
      </w:r>
      <w:r>
        <w:rPr>
          <w:rFonts w:hint="default" w:hAnsi="Times New Roman" w:cs="Times New Roman"/>
          <w:color w:val="auto"/>
          <w:sz w:val="28"/>
          <w:szCs w:val="28"/>
          <w:lang w:val="ru-RU" w:eastAsia="zh-CN"/>
        </w:rPr>
        <w:t xml:space="preserve"> тем как прочитать заключительные молитвы, обратимся к словам папы Франциска.</w:t>
      </w:r>
    </w:p>
    <w:p>
      <w:pPr>
        <w:pStyle w:val="15"/>
        <w:tabs>
          <w:tab w:val="left" w:pos="283"/>
        </w:tabs>
        <w:spacing w:after="0"/>
        <w:rPr>
          <w:rFonts w:hint="default" w:hAnsi="Times New Roman" w:cs="Times New Roman"/>
          <w:color w:val="auto"/>
          <w:sz w:val="28"/>
          <w:szCs w:val="28"/>
          <w:lang w:val="ru-RU" w:eastAsia="zh-CN"/>
        </w:rPr>
      </w:pPr>
    </w:p>
    <w:p>
      <w:pPr>
        <w:pStyle w:val="15"/>
        <w:tabs>
          <w:tab w:val="left" w:pos="283"/>
        </w:tabs>
        <w:spacing w:after="0"/>
        <w:rPr>
          <w:rFonts w:hint="default" w:hAnsi="Times New Roman" w:cs="Times New Roman"/>
          <w:b/>
          <w:bCs/>
          <w:color w:val="auto"/>
          <w:sz w:val="28"/>
          <w:szCs w:val="28"/>
          <w:lang w:val="ru-RU" w:eastAsia="zh-CN"/>
        </w:rPr>
      </w:pPr>
      <w:r>
        <w:rPr>
          <w:rFonts w:hint="default" w:hAnsi="Times New Roman" w:cs="Times New Roman"/>
          <w:b/>
          <w:bCs/>
          <w:color w:val="auto"/>
          <w:sz w:val="28"/>
          <w:szCs w:val="28"/>
          <w:lang w:val="ru-RU" w:eastAsia="zh-CN"/>
        </w:rPr>
        <w:t>Молитва о нашей земле</w:t>
      </w:r>
    </w:p>
    <w:p>
      <w:pPr>
        <w:pStyle w:val="15"/>
        <w:tabs>
          <w:tab w:val="left" w:pos="283"/>
        </w:tabs>
        <w:spacing w:after="0"/>
        <w:ind w:right="200" w:rightChars="100"/>
        <w:rPr>
          <w:rFonts w:hint="default" w:hAnsi="Times New Roman" w:cs="Times New Roman"/>
          <w:color w:val="auto"/>
          <w:sz w:val="28"/>
          <w:szCs w:val="28"/>
          <w:lang w:val="ru-RU" w:eastAsia="zh-CN"/>
        </w:rPr>
      </w:pPr>
      <w:r>
        <w:rPr>
          <w:rFonts w:hint="default" w:hAnsi="Times New Roman" w:cs="Times New Roman"/>
          <w:color w:val="auto"/>
          <w:sz w:val="28"/>
          <w:szCs w:val="28"/>
          <w:lang w:val="ru-RU" w:eastAsia="zh-CN"/>
        </w:rPr>
        <w:t>Боже Всемогущий, присутствующий во всей вселенной</w:t>
      </w:r>
      <w:r>
        <w:rPr>
          <w:rFonts w:hint="default" w:hAnsi="Times New Roman" w:cs="Times New Roman"/>
          <w:color w:val="auto"/>
          <w:sz w:val="28"/>
          <w:szCs w:val="28"/>
          <w:lang w:val="ru-RU" w:eastAsia="zh-CN"/>
        </w:rPr>
        <w:br w:type="textWrapping"/>
      </w:r>
      <w:r>
        <w:rPr>
          <w:rFonts w:hint="default" w:hAnsi="Times New Roman" w:cs="Times New Roman"/>
          <w:color w:val="auto"/>
          <w:sz w:val="28"/>
          <w:szCs w:val="28"/>
          <w:lang w:val="ru-RU" w:eastAsia="zh-CN"/>
        </w:rPr>
        <w:t>и в самом малом из Твоих созданий,</w:t>
      </w:r>
    </w:p>
    <w:p>
      <w:pPr>
        <w:pStyle w:val="15"/>
        <w:keepNext w:val="0"/>
        <w:keepLines w:val="0"/>
        <w:pageBreakBefore w:val="0"/>
        <w:widowControl w:val="0"/>
        <w:tabs>
          <w:tab w:val="left" w:pos="28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81" w:beforeLines="50" w:after="0"/>
        <w:textAlignment w:val="center"/>
        <w:rPr>
          <w:rFonts w:hint="default" w:hAnsi="Times New Roman" w:cs="Times New Roman"/>
          <w:color w:val="auto"/>
          <w:sz w:val="28"/>
          <w:szCs w:val="28"/>
          <w:lang w:val="ru-RU" w:eastAsia="zh-CN"/>
        </w:rPr>
      </w:pPr>
      <w:r>
        <w:rPr>
          <w:rFonts w:hint="default" w:hAnsi="Times New Roman" w:cs="Times New Roman"/>
          <w:color w:val="auto"/>
          <w:sz w:val="28"/>
          <w:szCs w:val="28"/>
          <w:lang w:val="ru-RU" w:eastAsia="zh-CN"/>
        </w:rPr>
        <w:t>Ты, окружающий Твоею нежностью всё сущее,</w:t>
      </w:r>
      <w:r>
        <w:rPr>
          <w:rFonts w:hint="default" w:hAnsi="Times New Roman" w:cs="Times New Roman"/>
          <w:color w:val="auto"/>
          <w:sz w:val="28"/>
          <w:szCs w:val="28"/>
          <w:lang w:val="ru-RU" w:eastAsia="zh-CN"/>
        </w:rPr>
        <w:br w:type="textWrapping"/>
      </w:r>
      <w:r>
        <w:rPr>
          <w:rFonts w:hint="default" w:hAnsi="Times New Roman" w:cs="Times New Roman"/>
          <w:color w:val="auto"/>
          <w:sz w:val="28"/>
          <w:szCs w:val="28"/>
          <w:lang w:val="ru-RU" w:eastAsia="zh-CN"/>
        </w:rPr>
        <w:t>излей в нас силу Твоей любви,</w:t>
      </w:r>
      <w:r>
        <w:rPr>
          <w:rFonts w:hint="default" w:hAnsi="Times New Roman" w:cs="Times New Roman"/>
          <w:color w:val="auto"/>
          <w:sz w:val="28"/>
          <w:szCs w:val="28"/>
          <w:lang w:val="ru-RU" w:eastAsia="zh-CN"/>
        </w:rPr>
        <w:br w:type="textWrapping"/>
      </w:r>
      <w:r>
        <w:rPr>
          <w:rFonts w:hint="default" w:hAnsi="Times New Roman" w:cs="Times New Roman"/>
          <w:color w:val="auto"/>
          <w:sz w:val="28"/>
          <w:szCs w:val="28"/>
          <w:lang w:val="ru-RU" w:eastAsia="zh-CN"/>
        </w:rPr>
        <w:t>чтобы мы проявляли заботу о жизни и о красоте.</w:t>
      </w:r>
    </w:p>
    <w:p>
      <w:pPr>
        <w:pStyle w:val="15"/>
        <w:keepNext w:val="0"/>
        <w:keepLines w:val="0"/>
        <w:pageBreakBefore w:val="0"/>
        <w:widowControl w:val="0"/>
        <w:tabs>
          <w:tab w:val="left" w:pos="28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81" w:beforeLines="50" w:after="0"/>
        <w:textAlignment w:val="center"/>
        <w:rPr>
          <w:rFonts w:hint="default" w:hAnsi="Times New Roman" w:cs="Times New Roman"/>
          <w:color w:val="auto"/>
          <w:sz w:val="28"/>
          <w:szCs w:val="28"/>
          <w:lang w:val="ru-RU" w:eastAsia="zh-CN"/>
        </w:rPr>
      </w:pPr>
      <w:r>
        <w:rPr>
          <w:rFonts w:hint="default" w:hAnsi="Times New Roman" w:cs="Times New Roman"/>
          <w:color w:val="auto"/>
          <w:sz w:val="28"/>
          <w:szCs w:val="28"/>
          <w:lang w:val="ru-RU" w:eastAsia="zh-CN"/>
        </w:rPr>
        <w:t>Исполни нас миром, чтобы мы жили как братья и сестры,</w:t>
      </w:r>
      <w:r>
        <w:rPr>
          <w:rFonts w:hint="default" w:hAnsi="Times New Roman" w:cs="Times New Roman"/>
          <w:color w:val="auto"/>
          <w:sz w:val="28"/>
          <w:szCs w:val="28"/>
          <w:lang w:val="ru-RU" w:eastAsia="zh-CN"/>
        </w:rPr>
        <w:br w:type="textWrapping"/>
      </w:r>
      <w:r>
        <w:rPr>
          <w:rFonts w:hint="default" w:hAnsi="Times New Roman" w:cs="Times New Roman"/>
          <w:color w:val="auto"/>
          <w:sz w:val="28"/>
          <w:szCs w:val="28"/>
          <w:lang w:val="ru-RU" w:eastAsia="zh-CN"/>
        </w:rPr>
        <w:t>не причиняя вреда никому.</w:t>
      </w:r>
      <w:r>
        <w:rPr>
          <w:rFonts w:hint="default" w:hAnsi="Times New Roman" w:cs="Times New Roman"/>
          <w:color w:val="auto"/>
          <w:sz w:val="28"/>
          <w:szCs w:val="28"/>
          <w:lang w:val="ru-RU" w:eastAsia="zh-CN"/>
        </w:rPr>
        <w:br w:type="textWrapping"/>
      </w:r>
      <w:r>
        <w:rPr>
          <w:rFonts w:hint="default" w:hAnsi="Times New Roman" w:cs="Times New Roman"/>
          <w:color w:val="auto"/>
          <w:sz w:val="28"/>
          <w:szCs w:val="28"/>
          <w:lang w:val="ru-RU" w:eastAsia="zh-CN"/>
        </w:rPr>
        <w:t>Боже бедных, помогай нам спасать отверженных и забытых этой земли, столь ценных в очах Твоих.</w:t>
      </w:r>
    </w:p>
    <w:p>
      <w:pPr>
        <w:pStyle w:val="15"/>
        <w:keepNext w:val="0"/>
        <w:keepLines w:val="0"/>
        <w:pageBreakBefore w:val="0"/>
        <w:widowControl w:val="0"/>
        <w:tabs>
          <w:tab w:val="left" w:pos="28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81" w:beforeLines="50" w:after="0"/>
        <w:textAlignment w:val="center"/>
        <w:rPr>
          <w:rFonts w:hint="default" w:hAnsi="Times New Roman" w:cs="Times New Roman"/>
          <w:color w:val="auto"/>
          <w:sz w:val="28"/>
          <w:szCs w:val="28"/>
          <w:lang w:val="ru-RU" w:eastAsia="zh-CN"/>
        </w:rPr>
      </w:pPr>
      <w:r>
        <w:rPr>
          <w:rFonts w:hint="default" w:hAnsi="Times New Roman" w:cs="Times New Roman"/>
          <w:color w:val="auto"/>
          <w:sz w:val="28"/>
          <w:szCs w:val="28"/>
          <w:lang w:val="ru-RU" w:eastAsia="zh-CN"/>
        </w:rPr>
        <w:t>Оздоровляй нашу жизнь, чтобы мы защищали этот мир,</w:t>
      </w:r>
      <w:r>
        <w:rPr>
          <w:rFonts w:hint="default" w:hAnsi="Times New Roman" w:cs="Times New Roman"/>
          <w:color w:val="auto"/>
          <w:sz w:val="28"/>
          <w:szCs w:val="28"/>
          <w:lang w:val="ru-RU" w:eastAsia="zh-CN"/>
        </w:rPr>
        <w:br w:type="textWrapping"/>
      </w:r>
      <w:r>
        <w:rPr>
          <w:rFonts w:hint="default" w:hAnsi="Times New Roman" w:cs="Times New Roman"/>
          <w:color w:val="auto"/>
          <w:sz w:val="28"/>
          <w:szCs w:val="28"/>
          <w:lang w:val="ru-RU" w:eastAsia="zh-CN"/>
        </w:rPr>
        <w:t>а не опустошали его, чтобы мы сеяли красоту,</w:t>
      </w:r>
      <w:r>
        <w:rPr>
          <w:rFonts w:hint="default" w:hAnsi="Times New Roman" w:cs="Times New Roman"/>
          <w:color w:val="auto"/>
          <w:sz w:val="28"/>
          <w:szCs w:val="28"/>
          <w:lang w:val="ru-RU" w:eastAsia="zh-CN"/>
        </w:rPr>
        <w:br w:type="textWrapping"/>
      </w:r>
      <w:r>
        <w:rPr>
          <w:rFonts w:hint="default" w:hAnsi="Times New Roman" w:cs="Times New Roman"/>
          <w:color w:val="auto"/>
          <w:sz w:val="28"/>
          <w:szCs w:val="28"/>
          <w:lang w:val="ru-RU" w:eastAsia="zh-CN"/>
        </w:rPr>
        <w:t>а не загрязнение и разрушение.</w:t>
      </w:r>
    </w:p>
    <w:p>
      <w:pPr>
        <w:pStyle w:val="15"/>
        <w:keepNext w:val="0"/>
        <w:keepLines w:val="0"/>
        <w:pageBreakBefore w:val="0"/>
        <w:widowControl w:val="0"/>
        <w:tabs>
          <w:tab w:val="left" w:pos="28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81" w:beforeLines="50" w:after="0"/>
        <w:textAlignment w:val="center"/>
        <w:rPr>
          <w:rFonts w:hint="default" w:hAnsi="Times New Roman" w:cs="Times New Roman"/>
          <w:color w:val="auto"/>
          <w:sz w:val="28"/>
          <w:szCs w:val="28"/>
          <w:lang w:val="ru-RU" w:eastAsia="zh-CN"/>
        </w:rPr>
      </w:pPr>
      <w:r>
        <w:rPr>
          <w:rFonts w:hint="default" w:hAnsi="Times New Roman" w:cs="Times New Roman"/>
          <w:color w:val="auto"/>
          <w:sz w:val="28"/>
          <w:szCs w:val="28"/>
          <w:lang w:val="ru-RU" w:eastAsia="zh-CN"/>
        </w:rPr>
        <w:t>Коснись сердец тех, кто ищет лишь выгоды за счёт бедных и земли.</w:t>
      </w:r>
      <w:r>
        <w:rPr>
          <w:rFonts w:hint="default" w:hAnsi="Times New Roman" w:cs="Times New Roman"/>
          <w:color w:val="auto"/>
          <w:sz w:val="28"/>
          <w:szCs w:val="28"/>
          <w:lang w:val="ru-RU" w:eastAsia="zh-CN"/>
        </w:rPr>
        <w:br w:type="textWrapping"/>
      </w:r>
      <w:r>
        <w:rPr>
          <w:rFonts w:hint="default" w:hAnsi="Times New Roman" w:cs="Times New Roman"/>
          <w:color w:val="auto"/>
          <w:sz w:val="28"/>
          <w:szCs w:val="28"/>
          <w:lang w:val="ru-RU" w:eastAsia="zh-CN"/>
        </w:rPr>
        <w:t>Научи нас открывать ценность каждого существа, созерцать в изумлении,</w:t>
      </w:r>
      <w:r>
        <w:rPr>
          <w:rFonts w:hint="default" w:hAnsi="Times New Roman" w:cs="Times New Roman"/>
          <w:color w:val="auto"/>
          <w:sz w:val="28"/>
          <w:szCs w:val="28"/>
          <w:lang w:val="ru-RU" w:eastAsia="zh-CN"/>
        </w:rPr>
        <w:br w:type="textWrapping"/>
      </w:r>
      <w:r>
        <w:rPr>
          <w:rFonts w:hint="default" w:hAnsi="Times New Roman" w:cs="Times New Roman"/>
          <w:color w:val="auto"/>
          <w:sz w:val="28"/>
          <w:szCs w:val="28"/>
          <w:lang w:val="ru-RU" w:eastAsia="zh-CN"/>
        </w:rPr>
        <w:t>осознавать, что мы глубоко едины со всеми творениями</w:t>
      </w:r>
      <w:r>
        <w:rPr>
          <w:rFonts w:hint="default" w:hAnsi="Times New Roman" w:cs="Times New Roman"/>
          <w:color w:val="auto"/>
          <w:sz w:val="28"/>
          <w:szCs w:val="28"/>
          <w:lang w:val="ru-RU" w:eastAsia="zh-CN"/>
        </w:rPr>
        <w:br w:type="textWrapping"/>
      </w:r>
      <w:r>
        <w:rPr>
          <w:rFonts w:hint="default" w:hAnsi="Times New Roman" w:cs="Times New Roman"/>
          <w:color w:val="auto"/>
          <w:sz w:val="28"/>
          <w:szCs w:val="28"/>
          <w:lang w:val="ru-RU" w:eastAsia="zh-CN"/>
        </w:rPr>
        <w:t>на нашем пути к Твоему нескончаемому свету.</w:t>
      </w:r>
    </w:p>
    <w:p>
      <w:pPr>
        <w:pStyle w:val="15"/>
        <w:keepNext w:val="0"/>
        <w:keepLines w:val="0"/>
        <w:pageBreakBefore w:val="0"/>
        <w:widowControl w:val="0"/>
        <w:tabs>
          <w:tab w:val="left" w:pos="28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81" w:beforeLines="50" w:after="0"/>
        <w:textAlignment w:val="center"/>
        <w:rPr>
          <w:rFonts w:hint="default" w:hAnsi="Times New Roman" w:cs="Times New Roman"/>
          <w:color w:val="auto"/>
          <w:sz w:val="28"/>
          <w:szCs w:val="28"/>
          <w:lang w:val="ru-RU" w:eastAsia="zh-CN"/>
        </w:rPr>
      </w:pPr>
      <w:r>
        <w:rPr>
          <w:rFonts w:hint="default" w:hAnsi="Times New Roman" w:cs="Times New Roman"/>
          <w:color w:val="auto"/>
          <w:sz w:val="28"/>
          <w:szCs w:val="28"/>
          <w:lang w:val="ru-RU" w:eastAsia="zh-CN"/>
        </w:rPr>
        <w:t>Благодарим Тебя, ибо Ты с нами во все дни.</w:t>
      </w:r>
      <w:r>
        <w:rPr>
          <w:rFonts w:hint="default" w:hAnsi="Times New Roman" w:cs="Times New Roman"/>
          <w:color w:val="auto"/>
          <w:sz w:val="28"/>
          <w:szCs w:val="28"/>
          <w:lang w:val="ru-RU" w:eastAsia="zh-CN"/>
        </w:rPr>
        <w:br w:type="textWrapping"/>
      </w:r>
      <w:r>
        <w:rPr>
          <w:rFonts w:hint="default" w:hAnsi="Times New Roman" w:cs="Times New Roman"/>
          <w:color w:val="auto"/>
          <w:sz w:val="28"/>
          <w:szCs w:val="28"/>
          <w:lang w:val="ru-RU" w:eastAsia="zh-CN"/>
        </w:rPr>
        <w:t>Поддерживай нас, милости ради, в нашей борьбе</w:t>
      </w:r>
      <w:r>
        <w:rPr>
          <w:rFonts w:hint="default" w:hAnsi="Times New Roman" w:cs="Times New Roman"/>
          <w:color w:val="auto"/>
          <w:sz w:val="28"/>
          <w:szCs w:val="28"/>
          <w:lang w:val="ru-RU" w:eastAsia="zh-CN"/>
        </w:rPr>
        <w:br w:type="textWrapping"/>
      </w:r>
      <w:r>
        <w:rPr>
          <w:rFonts w:hint="default" w:hAnsi="Times New Roman" w:cs="Times New Roman"/>
          <w:color w:val="auto"/>
          <w:sz w:val="28"/>
          <w:szCs w:val="28"/>
          <w:lang w:val="ru-RU" w:eastAsia="zh-CN"/>
        </w:rPr>
        <w:t>за справедливость, любовь и мир.</w:t>
      </w:r>
    </w:p>
    <w:p>
      <w:pPr>
        <w:pStyle w:val="15"/>
        <w:tabs>
          <w:tab w:val="left" w:pos="283"/>
        </w:tabs>
        <w:spacing w:after="0"/>
        <w:rPr>
          <w:rFonts w:hAnsi="Times New Roman" w:cs="Times New Roman"/>
          <w:b/>
          <w:bCs/>
          <w:sz w:val="28"/>
          <w:szCs w:val="28"/>
          <w:lang w:val="ru-RU"/>
        </w:rPr>
      </w:pPr>
    </w:p>
    <w:p>
      <w:pPr>
        <w:pStyle w:val="15"/>
        <w:tabs>
          <w:tab w:val="left" w:pos="283"/>
        </w:tabs>
        <w:spacing w:after="0"/>
        <w:rPr>
          <w:rFonts w:hAnsi="Times New Roman" w:cs="Times New Roman"/>
          <w:b/>
          <w:bCs/>
          <w:sz w:val="28"/>
          <w:szCs w:val="28"/>
          <w:lang w:val="ru-RU"/>
        </w:rPr>
      </w:pPr>
    </w:p>
    <w:p>
      <w:pPr>
        <w:pStyle w:val="15"/>
        <w:tabs>
          <w:tab w:val="left" w:pos="283"/>
        </w:tabs>
        <w:spacing w:after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8"/>
          <w:szCs w:val="28"/>
          <w:lang w:val="ru-RU"/>
        </w:rPr>
        <w:t>Молитва о беатификации кс. Каффареля.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/>
        <w:textAlignment w:val="center"/>
        <w:rPr>
          <w:rFonts w:hint="default" w:hAnsi="Times New Roman" w:cs="Times New Roman"/>
          <w:color w:val="auto"/>
          <w:sz w:val="26"/>
          <w:szCs w:val="26"/>
          <w:lang w:val="be-BY" w:eastAsia="zh-CN"/>
        </w:rPr>
      </w:pPr>
      <w:r>
        <w:rPr>
          <w:rFonts w:hint="default" w:hAnsi="Times New Roman" w:cs="Times New Roman"/>
          <w:color w:val="auto"/>
          <w:sz w:val="26"/>
          <w:szCs w:val="26"/>
          <w:lang w:val="ru-RU" w:eastAsia="zh-CN"/>
        </w:rPr>
        <w:t>Боже, наш Отче, Ты вложил в глубину сердца</w:t>
      </w:r>
      <w:r>
        <w:rPr>
          <w:rFonts w:hint="default" w:hAnsi="Times New Roman" w:cs="Times New Roman"/>
          <w:color w:val="auto"/>
          <w:sz w:val="26"/>
          <w:szCs w:val="26"/>
          <w:lang w:val="be-BY" w:eastAsia="zh-CN"/>
        </w:rPr>
        <w:t xml:space="preserve"> </w:t>
      </w:r>
      <w:r>
        <w:rPr>
          <w:rFonts w:hint="default" w:hAnsi="Times New Roman" w:cs="Times New Roman"/>
          <w:color w:val="auto"/>
          <w:sz w:val="26"/>
          <w:szCs w:val="26"/>
          <w:lang w:val="ru-RU" w:eastAsia="zh-CN"/>
        </w:rPr>
        <w:t>раба Твоего Анри Каффареля стремление</w:t>
      </w:r>
      <w:r>
        <w:rPr>
          <w:rFonts w:hint="default" w:hAnsi="Times New Roman" w:cs="Times New Roman"/>
          <w:color w:val="auto"/>
          <w:sz w:val="26"/>
          <w:szCs w:val="26"/>
          <w:lang w:val="be-BY" w:eastAsia="zh-CN"/>
        </w:rPr>
        <w:t xml:space="preserve"> </w:t>
      </w:r>
      <w:r>
        <w:rPr>
          <w:rFonts w:hint="default" w:hAnsi="Times New Roman" w:cs="Times New Roman"/>
          <w:color w:val="auto"/>
          <w:sz w:val="26"/>
          <w:szCs w:val="26"/>
          <w:lang w:val="ru-RU" w:eastAsia="zh-CN"/>
        </w:rPr>
        <w:t>любви, что без остатка влекло его к Твоему</w:t>
      </w:r>
      <w:r>
        <w:rPr>
          <w:rFonts w:hint="default" w:hAnsi="Times New Roman" w:cs="Times New Roman"/>
          <w:color w:val="auto"/>
          <w:sz w:val="26"/>
          <w:szCs w:val="26"/>
          <w:lang w:val="be-BY" w:eastAsia="zh-CN"/>
        </w:rPr>
        <w:t xml:space="preserve"> </w:t>
      </w:r>
      <w:r>
        <w:rPr>
          <w:rFonts w:hint="default" w:hAnsi="Times New Roman" w:cs="Times New Roman"/>
          <w:color w:val="auto"/>
          <w:sz w:val="26"/>
          <w:szCs w:val="26"/>
          <w:lang w:val="ru-RU" w:eastAsia="zh-CN"/>
        </w:rPr>
        <w:t>Сыну и вдохновляло говорить о Нем</w:t>
      </w:r>
      <w:r>
        <w:rPr>
          <w:rFonts w:hint="default" w:hAnsi="Times New Roman" w:cs="Times New Roman"/>
          <w:color w:val="auto"/>
          <w:sz w:val="26"/>
          <w:szCs w:val="26"/>
          <w:lang w:val="be-BY" w:eastAsia="zh-CN"/>
        </w:rPr>
        <w:t xml:space="preserve">. 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/>
        <w:textAlignment w:val="center"/>
        <w:rPr>
          <w:rFonts w:hint="default" w:hAnsi="Times New Roman" w:cs="Times New Roman"/>
          <w:color w:val="auto"/>
          <w:sz w:val="26"/>
          <w:szCs w:val="26"/>
          <w:lang w:val="be-BY" w:eastAsia="zh-CN"/>
        </w:rPr>
      </w:pPr>
      <w:r>
        <w:rPr>
          <w:rFonts w:hint="default" w:hAnsi="Times New Roman" w:cs="Times New Roman"/>
          <w:color w:val="auto"/>
          <w:sz w:val="26"/>
          <w:szCs w:val="26"/>
          <w:lang w:val="ru-RU" w:eastAsia="zh-CN"/>
        </w:rPr>
        <w:t>Будучи пророком наших дней, он показал</w:t>
      </w:r>
      <w:r>
        <w:rPr>
          <w:rFonts w:hint="default" w:hAnsi="Times New Roman" w:cs="Times New Roman"/>
          <w:color w:val="auto"/>
          <w:sz w:val="26"/>
          <w:szCs w:val="26"/>
          <w:lang w:val="be-BY" w:eastAsia="zh-CN"/>
        </w:rPr>
        <w:t xml:space="preserve"> </w:t>
      </w:r>
      <w:r>
        <w:rPr>
          <w:rFonts w:hint="default" w:hAnsi="Times New Roman" w:cs="Times New Roman"/>
          <w:color w:val="auto"/>
          <w:sz w:val="26"/>
          <w:szCs w:val="26"/>
          <w:lang w:val="ru-RU" w:eastAsia="zh-CN"/>
        </w:rPr>
        <w:t>достоинство и красоту призвания каждого</w:t>
      </w:r>
      <w:r>
        <w:rPr>
          <w:rFonts w:hint="default" w:hAnsi="Times New Roman" w:cs="Times New Roman"/>
          <w:color w:val="auto"/>
          <w:sz w:val="26"/>
          <w:szCs w:val="26"/>
          <w:lang w:val="be-BY" w:eastAsia="zh-CN"/>
        </w:rPr>
        <w:t xml:space="preserve"> </w:t>
      </w:r>
      <w:r>
        <w:rPr>
          <w:rFonts w:hint="default" w:hAnsi="Times New Roman" w:cs="Times New Roman"/>
          <w:color w:val="auto"/>
          <w:sz w:val="26"/>
          <w:szCs w:val="26"/>
          <w:lang w:val="ru-RU" w:eastAsia="zh-CN"/>
        </w:rPr>
        <w:t>человека, согласно слову, с которым Иисус обращается ко всем: "Приходи и следуй за</w:t>
      </w:r>
      <w:r>
        <w:rPr>
          <w:rFonts w:hint="default" w:hAnsi="Times New Roman" w:cs="Times New Roman"/>
          <w:color w:val="auto"/>
          <w:sz w:val="26"/>
          <w:szCs w:val="26"/>
          <w:lang w:val="be-BY" w:eastAsia="zh-CN"/>
        </w:rPr>
        <w:t xml:space="preserve"> </w:t>
      </w:r>
      <w:r>
        <w:rPr>
          <w:rFonts w:hint="default" w:hAnsi="Times New Roman" w:cs="Times New Roman"/>
          <w:color w:val="auto"/>
          <w:sz w:val="26"/>
          <w:szCs w:val="26"/>
          <w:lang w:val="ru-RU" w:eastAsia="zh-CN"/>
        </w:rPr>
        <w:t>Мною".</w:t>
      </w:r>
      <w:r>
        <w:rPr>
          <w:rFonts w:hint="default" w:hAnsi="Times New Roman" w:cs="Times New Roman"/>
          <w:color w:val="auto"/>
          <w:sz w:val="26"/>
          <w:szCs w:val="26"/>
          <w:lang w:val="be-BY" w:eastAsia="zh-CN"/>
        </w:rPr>
        <w:t xml:space="preserve"> 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/>
        <w:textAlignment w:val="center"/>
        <w:rPr>
          <w:rFonts w:hint="default" w:hAnsi="Times New Roman" w:cs="Times New Roman"/>
          <w:color w:val="auto"/>
          <w:sz w:val="26"/>
          <w:szCs w:val="26"/>
          <w:lang w:val="ru-RU" w:eastAsia="zh-CN"/>
        </w:rPr>
      </w:pPr>
      <w:r>
        <w:rPr>
          <w:rFonts w:hint="default" w:hAnsi="Times New Roman" w:cs="Times New Roman"/>
          <w:color w:val="auto"/>
          <w:sz w:val="26"/>
          <w:szCs w:val="26"/>
          <w:lang w:val="ru-RU" w:eastAsia="zh-CN"/>
        </w:rPr>
        <w:t>Он вдохновлял супругов величием таинства</w:t>
      </w:r>
      <w:r>
        <w:rPr>
          <w:rFonts w:hint="default" w:hAnsi="Times New Roman" w:cs="Times New Roman"/>
          <w:color w:val="auto"/>
          <w:sz w:val="26"/>
          <w:szCs w:val="26"/>
          <w:lang w:val="be-BY" w:eastAsia="zh-CN"/>
        </w:rPr>
        <w:t xml:space="preserve"> </w:t>
      </w:r>
      <w:r>
        <w:rPr>
          <w:rFonts w:hint="default" w:hAnsi="Times New Roman" w:cs="Times New Roman"/>
          <w:color w:val="auto"/>
          <w:sz w:val="26"/>
          <w:szCs w:val="26"/>
          <w:lang w:val="ru-RU" w:eastAsia="zh-CN"/>
        </w:rPr>
        <w:t>брака, который означает тайну единства и плодоносной любви между Христом и Церковью.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/>
        <w:textAlignment w:val="center"/>
        <w:rPr>
          <w:rFonts w:hint="default" w:hAnsi="Times New Roman" w:cs="Times New Roman"/>
          <w:color w:val="auto"/>
          <w:sz w:val="26"/>
          <w:szCs w:val="26"/>
          <w:lang w:val="ru-RU" w:eastAsia="zh-CN"/>
        </w:rPr>
      </w:pPr>
      <w:r>
        <w:rPr>
          <w:rFonts w:hint="default" w:hAnsi="Times New Roman" w:cs="Times New Roman"/>
          <w:color w:val="auto"/>
          <w:sz w:val="26"/>
          <w:szCs w:val="26"/>
          <w:lang w:val="ru-RU" w:eastAsia="zh-CN"/>
        </w:rPr>
        <w:t>Он показал, что и священники, и супружеские</w:t>
      </w:r>
      <w:r>
        <w:rPr>
          <w:rFonts w:hint="default" w:hAnsi="Times New Roman" w:cs="Times New Roman"/>
          <w:color w:val="auto"/>
          <w:sz w:val="26"/>
          <w:szCs w:val="26"/>
          <w:lang w:val="be-BY" w:eastAsia="zh-CN"/>
        </w:rPr>
        <w:t xml:space="preserve"> </w:t>
      </w:r>
      <w:r>
        <w:rPr>
          <w:rFonts w:hint="default" w:hAnsi="Times New Roman" w:cs="Times New Roman"/>
          <w:color w:val="auto"/>
          <w:sz w:val="26"/>
          <w:szCs w:val="26"/>
          <w:lang w:val="ru-RU" w:eastAsia="zh-CN"/>
        </w:rPr>
        <w:t>пары призываются для жизни в призвании</w:t>
      </w:r>
      <w:r>
        <w:rPr>
          <w:rFonts w:hint="default" w:hAnsi="Times New Roman" w:cs="Times New Roman"/>
          <w:color w:val="auto"/>
          <w:sz w:val="26"/>
          <w:szCs w:val="26"/>
          <w:lang w:val="be-BY" w:eastAsia="zh-CN"/>
        </w:rPr>
        <w:t xml:space="preserve"> </w:t>
      </w:r>
      <w:r>
        <w:rPr>
          <w:rFonts w:hint="default" w:hAnsi="Times New Roman" w:cs="Times New Roman"/>
          <w:color w:val="auto"/>
          <w:sz w:val="26"/>
          <w:szCs w:val="26"/>
          <w:lang w:val="ru-RU" w:eastAsia="zh-CN"/>
        </w:rPr>
        <w:t xml:space="preserve">любви. 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/>
        <w:textAlignment w:val="center"/>
        <w:rPr>
          <w:rFonts w:hint="default" w:hAnsi="Times New Roman" w:cs="Times New Roman"/>
          <w:color w:val="auto"/>
          <w:sz w:val="26"/>
          <w:szCs w:val="26"/>
          <w:lang w:val="ru-RU" w:eastAsia="zh-CN"/>
        </w:rPr>
      </w:pPr>
      <w:r>
        <w:rPr>
          <w:rFonts w:hint="default" w:hAnsi="Times New Roman" w:cs="Times New Roman"/>
          <w:color w:val="auto"/>
          <w:sz w:val="26"/>
          <w:szCs w:val="26"/>
          <w:lang w:val="ru-RU" w:eastAsia="zh-CN"/>
        </w:rPr>
        <w:t xml:space="preserve">Он поддерживал вдов, ибо любовь сильнее смерти. 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/>
        <w:textAlignment w:val="center"/>
        <w:rPr>
          <w:rFonts w:hint="default" w:hAnsi="Times New Roman" w:cs="Times New Roman"/>
          <w:color w:val="auto"/>
          <w:sz w:val="26"/>
          <w:szCs w:val="26"/>
          <w:lang w:val="ru-RU" w:eastAsia="zh-CN"/>
        </w:rPr>
      </w:pPr>
      <w:r>
        <w:rPr>
          <w:rFonts w:hint="default" w:hAnsi="Times New Roman" w:cs="Times New Roman"/>
          <w:color w:val="auto"/>
          <w:sz w:val="26"/>
          <w:szCs w:val="26"/>
          <w:lang w:val="ru-RU" w:eastAsia="zh-CN"/>
        </w:rPr>
        <w:t xml:space="preserve">Движимый Духом, он многих привёл на путь молитвы. 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/>
        <w:textAlignment w:val="center"/>
        <w:rPr>
          <w:rFonts w:hint="default" w:hAnsi="Times New Roman" w:cs="Times New Roman"/>
          <w:color w:val="auto"/>
          <w:sz w:val="26"/>
          <w:szCs w:val="26"/>
          <w:lang w:val="be-BY" w:eastAsia="zh-CN"/>
        </w:rPr>
      </w:pPr>
      <w:r>
        <w:rPr>
          <w:rFonts w:hint="default" w:hAnsi="Times New Roman" w:cs="Times New Roman"/>
          <w:color w:val="auto"/>
          <w:sz w:val="26"/>
          <w:szCs w:val="26"/>
          <w:lang w:val="ru-RU" w:eastAsia="zh-CN"/>
        </w:rPr>
        <w:t>Охваченный пылающим</w:t>
      </w:r>
      <w:r>
        <w:rPr>
          <w:rFonts w:hint="default" w:hAnsi="Times New Roman" w:cs="Times New Roman"/>
          <w:color w:val="auto"/>
          <w:sz w:val="26"/>
          <w:szCs w:val="26"/>
          <w:lang w:val="be-BY" w:eastAsia="zh-CN"/>
        </w:rPr>
        <w:t xml:space="preserve"> </w:t>
      </w:r>
      <w:r>
        <w:rPr>
          <w:rFonts w:hint="default" w:hAnsi="Times New Roman" w:cs="Times New Roman"/>
          <w:color w:val="auto"/>
          <w:sz w:val="26"/>
          <w:szCs w:val="26"/>
          <w:lang w:val="ru-RU" w:eastAsia="zh-CN"/>
        </w:rPr>
        <w:t>огнём, он обиталищем Твоим был, Господи.</w:t>
      </w:r>
      <w:r>
        <w:rPr>
          <w:rFonts w:hint="default" w:hAnsi="Times New Roman" w:cs="Times New Roman"/>
          <w:color w:val="auto"/>
          <w:sz w:val="26"/>
          <w:szCs w:val="26"/>
          <w:lang w:val="be-BY" w:eastAsia="zh-CN"/>
        </w:rPr>
        <w:t xml:space="preserve"> 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/>
        <w:textAlignment w:val="center"/>
        <w:rPr>
          <w:rFonts w:hint="default" w:hAnsi="Times New Roman" w:cs="Times New Roman"/>
          <w:color w:val="auto"/>
          <w:sz w:val="26"/>
          <w:szCs w:val="26"/>
          <w:lang w:val="ru-RU" w:eastAsia="zh-CN"/>
        </w:rPr>
      </w:pPr>
      <w:r>
        <w:rPr>
          <w:rFonts w:hint="default" w:hAnsi="Times New Roman" w:cs="Times New Roman"/>
          <w:color w:val="auto"/>
          <w:sz w:val="26"/>
          <w:szCs w:val="26"/>
          <w:lang w:val="ru-RU" w:eastAsia="zh-CN"/>
        </w:rPr>
        <w:t>Боже, наш Отче, Предстательством Пресвятой</w:t>
      </w:r>
      <w:r>
        <w:rPr>
          <w:rFonts w:hint="default" w:hAnsi="Times New Roman" w:cs="Times New Roman"/>
          <w:color w:val="auto"/>
          <w:sz w:val="26"/>
          <w:szCs w:val="26"/>
          <w:lang w:val="be-BY" w:eastAsia="zh-CN"/>
        </w:rPr>
        <w:t xml:space="preserve"> </w:t>
      </w:r>
      <w:r>
        <w:rPr>
          <w:rFonts w:hint="default" w:hAnsi="Times New Roman" w:cs="Times New Roman"/>
          <w:color w:val="auto"/>
          <w:sz w:val="26"/>
          <w:szCs w:val="26"/>
          <w:lang w:val="ru-RU" w:eastAsia="zh-CN"/>
        </w:rPr>
        <w:t>Богородицы Мы Тебя молим ускорить день, в</w:t>
      </w:r>
      <w:r>
        <w:rPr>
          <w:rFonts w:hint="default" w:hAnsi="Times New Roman" w:cs="Times New Roman"/>
          <w:color w:val="auto"/>
          <w:sz w:val="26"/>
          <w:szCs w:val="26"/>
          <w:lang w:val="be-BY" w:eastAsia="zh-CN"/>
        </w:rPr>
        <w:t xml:space="preserve"> </w:t>
      </w:r>
      <w:r>
        <w:rPr>
          <w:rFonts w:hint="default" w:hAnsi="Times New Roman" w:cs="Times New Roman"/>
          <w:color w:val="auto"/>
          <w:sz w:val="26"/>
          <w:szCs w:val="26"/>
          <w:lang w:val="ru-RU" w:eastAsia="zh-CN"/>
        </w:rPr>
        <w:t>который Церковь провозгласит святою его</w:t>
      </w:r>
      <w:r>
        <w:rPr>
          <w:rFonts w:hint="default" w:hAnsi="Times New Roman" w:cs="Times New Roman"/>
          <w:color w:val="auto"/>
          <w:sz w:val="26"/>
          <w:szCs w:val="26"/>
          <w:lang w:val="be-BY" w:eastAsia="zh-CN"/>
        </w:rPr>
        <w:t xml:space="preserve"> </w:t>
      </w:r>
      <w:r>
        <w:rPr>
          <w:rFonts w:hint="default" w:hAnsi="Times New Roman" w:cs="Times New Roman"/>
          <w:color w:val="auto"/>
          <w:sz w:val="26"/>
          <w:szCs w:val="26"/>
          <w:lang w:val="ru-RU" w:eastAsia="zh-CN"/>
        </w:rPr>
        <w:t>жизнь, чтобы все обретали радость следовать</w:t>
      </w:r>
      <w:r>
        <w:rPr>
          <w:rFonts w:hint="default" w:hAnsi="Times New Roman" w:cs="Times New Roman"/>
          <w:color w:val="auto"/>
          <w:sz w:val="26"/>
          <w:szCs w:val="26"/>
          <w:lang w:val="be-BY" w:eastAsia="zh-CN"/>
        </w:rPr>
        <w:t xml:space="preserve"> </w:t>
      </w:r>
      <w:r>
        <w:rPr>
          <w:rFonts w:hint="default" w:hAnsi="Times New Roman" w:cs="Times New Roman"/>
          <w:color w:val="auto"/>
          <w:sz w:val="26"/>
          <w:szCs w:val="26"/>
          <w:lang w:val="ru-RU" w:eastAsia="zh-CN"/>
        </w:rPr>
        <w:t>за Твоим Сыном согласно собственному своему</w:t>
      </w:r>
      <w:r>
        <w:rPr>
          <w:rFonts w:hint="default" w:hAnsi="Times New Roman" w:cs="Times New Roman"/>
          <w:color w:val="auto"/>
          <w:sz w:val="26"/>
          <w:szCs w:val="26"/>
          <w:lang w:val="be-BY" w:eastAsia="zh-CN"/>
        </w:rPr>
        <w:t xml:space="preserve"> </w:t>
      </w:r>
      <w:r>
        <w:rPr>
          <w:rFonts w:hint="default" w:hAnsi="Times New Roman" w:cs="Times New Roman"/>
          <w:color w:val="auto"/>
          <w:sz w:val="26"/>
          <w:szCs w:val="26"/>
          <w:lang w:val="ru-RU" w:eastAsia="zh-CN"/>
        </w:rPr>
        <w:t>призванию в Церкви.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/>
        <w:textAlignment w:val="center"/>
        <w:rPr>
          <w:rFonts w:hint="default" w:hAnsi="Times New Roman" w:cs="Times New Roman"/>
          <w:color w:val="auto"/>
          <w:sz w:val="26"/>
          <w:szCs w:val="26"/>
          <w:lang w:val="ru-RU" w:eastAsia="zh-CN"/>
        </w:rPr>
      </w:pPr>
      <w:r>
        <w:rPr>
          <w:rFonts w:hint="default" w:hAnsi="Times New Roman" w:cs="Times New Roman"/>
          <w:color w:val="auto"/>
          <w:sz w:val="26"/>
          <w:szCs w:val="26"/>
          <w:lang w:val="ru-RU" w:eastAsia="zh-CN"/>
        </w:rPr>
        <w:t>Боже, наш Отче, мы призываем отца Каффареля, чтобы он испросил нам милость… </w:t>
      </w:r>
      <w:r>
        <w:rPr>
          <w:rFonts w:hint="default" w:hAnsi="Times New Roman" w:cs="Times New Roman"/>
          <w:color w:val="auto"/>
          <w:sz w:val="26"/>
          <w:szCs w:val="26"/>
          <w:lang w:val="be-BY" w:eastAsia="zh-CN"/>
        </w:rPr>
        <w:t xml:space="preserve"> </w:t>
      </w:r>
      <w:r>
        <w:rPr>
          <w:rFonts w:hint="default" w:hAnsi="Times New Roman" w:cs="Times New Roman"/>
          <w:color w:val="auto"/>
          <w:sz w:val="26"/>
          <w:szCs w:val="26"/>
          <w:lang w:val="ru-RU" w:eastAsia="zh-CN"/>
        </w:rPr>
        <w:t>(указать, о какой милости мы просим)</w:t>
      </w:r>
    </w:p>
    <w:p>
      <w:pPr>
        <w:pStyle w:val="15"/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</w:p>
    <w:p>
      <w:pPr>
        <w:pStyle w:val="15"/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Магнификат</w:t>
      </w:r>
    </w:p>
    <w:p>
      <w:pPr>
        <w:ind w:right="-494" w:rightChars="-247"/>
        <w:jc w:val="both"/>
        <w:rPr>
          <w:rFonts w:ascii="Times New Roman" w:hAnsi="Times New Roman" w:cs="Times New Roman"/>
          <w:caps/>
          <w:sz w:val="40"/>
          <w:szCs w:val="40"/>
          <w:lang w:val="ru-RU"/>
        </w:rPr>
      </w:pPr>
    </w:p>
    <w:p>
      <w:pPr>
        <w:ind w:right="-494" w:rightChars="-247"/>
        <w:jc w:val="both"/>
        <w:rPr>
          <w:rFonts w:ascii="Times New Roman" w:hAnsi="Times New Roman" w:cs="Times New Roman"/>
          <w:caps/>
          <w:sz w:val="40"/>
          <w:szCs w:val="40"/>
          <w:lang w:val="ru-RU"/>
        </w:rPr>
      </w:pPr>
    </w:p>
    <w:p>
      <w:pPr>
        <w:ind w:right="-494" w:rightChars="-247"/>
        <w:jc w:val="both"/>
        <w:rPr>
          <w:rFonts w:ascii="Times New Roman" w:hAnsi="Times New Roman" w:cs="Times New Roman"/>
          <w:caps/>
          <w:color w:val="auto"/>
          <w:sz w:val="40"/>
          <w:szCs w:val="40"/>
          <w:lang w:val="ru-RU"/>
        </w:rPr>
      </w:pPr>
      <w:r>
        <w:rPr>
          <w:rFonts w:ascii="Times New Roman" w:hAnsi="Times New Roman" w:cs="Times New Roman"/>
          <w:caps/>
          <w:color w:val="auto"/>
          <w:sz w:val="40"/>
          <w:szCs w:val="40"/>
          <w:lang w:val="ru-RU"/>
        </w:rPr>
        <w:t>Подготовка к</w:t>
      </w:r>
      <w:r>
        <w:rPr>
          <w:rFonts w:hint="default" w:ascii="Times New Roman" w:hAnsi="Times New Roman" w:cs="Times New Roman"/>
          <w:caps/>
          <w:color w:val="auto"/>
          <w:sz w:val="40"/>
          <w:szCs w:val="40"/>
          <w:lang w:val="ru-RU"/>
        </w:rPr>
        <w:t xml:space="preserve"> четвёртой </w:t>
      </w:r>
      <w:r>
        <w:rPr>
          <w:rFonts w:ascii="Times New Roman" w:hAnsi="Times New Roman" w:cs="Times New Roman"/>
          <w:caps/>
          <w:color w:val="auto"/>
          <w:sz w:val="40"/>
          <w:szCs w:val="40"/>
          <w:lang w:val="ru-RU"/>
        </w:rPr>
        <w:t>встрече</w:t>
      </w:r>
    </w:p>
    <w:p>
      <w:pPr>
        <w:ind w:right="-494" w:rightChars="-247"/>
        <w:jc w:val="both"/>
        <w:rPr>
          <w:rFonts w:ascii="Times New Roman" w:hAnsi="Times New Roman" w:cs="Times New Roman"/>
          <w:caps/>
          <w:color w:val="auto"/>
          <w:sz w:val="40"/>
          <w:szCs w:val="40"/>
          <w:lang w:val="ru-RU"/>
        </w:rPr>
      </w:pPr>
    </w:p>
    <w:p>
      <w:pPr>
        <w:pBdr>
          <w:top w:val="single" w:color="auto" w:sz="4" w:space="0"/>
          <w:bottom w:val="single" w:color="auto" w:sz="4" w:space="0"/>
        </w:pBdr>
        <w:ind w:right="-494" w:rightChars="-247" w:firstLine="420"/>
        <w:jc w:val="both"/>
        <w:rPr>
          <w:rFonts w:ascii="Times New Roman" w:hAnsi="Times New Roman" w:eastAsia="Times New Roman" w:cs="Times New Roman"/>
          <w:color w:val="auto"/>
          <w:w w:val="90"/>
          <w:sz w:val="30"/>
          <w:szCs w:val="30"/>
          <w:lang w:val="ru-RU" w:eastAsia="zh-CN"/>
        </w:rPr>
      </w:pPr>
      <w:r>
        <w:rPr>
          <w:rFonts w:ascii="Times New Roman" w:hAnsi="Times New Roman" w:eastAsia="Times New Roman" w:cs="Times New Roman"/>
          <w:color w:val="auto"/>
          <w:w w:val="90"/>
          <w:sz w:val="30"/>
          <w:szCs w:val="30"/>
          <w:lang w:val="ru-RU" w:eastAsia="zh-CN"/>
        </w:rPr>
        <w:t>Не может быть искренним чувство тесного союза с други</w:t>
      </w:r>
      <w:r>
        <w:rPr>
          <w:rFonts w:hint="default" w:ascii="Times New Roman" w:hAnsi="Times New Roman" w:eastAsia="Times New Roman" w:cs="Times New Roman"/>
          <w:color w:val="auto"/>
          <w:w w:val="90"/>
          <w:sz w:val="30"/>
          <w:szCs w:val="30"/>
          <w:lang w:val="ru-RU" w:eastAsia="zh-CN"/>
        </w:rPr>
        <w:t xml:space="preserve">ми существами </w:t>
      </w:r>
      <w:r>
        <w:rPr>
          <w:rFonts w:hint="default" w:ascii="Times New Roman" w:hAnsi="Times New Roman" w:eastAsia="Times New Roman" w:cs="Times New Roman"/>
          <w:color w:val="auto"/>
          <w:w w:val="90"/>
          <w:sz w:val="30"/>
          <w:szCs w:val="30"/>
          <w:lang w:val="ru-RU" w:eastAsia="zh-CN"/>
        </w:rPr>
        <w:tab/>
      </w:r>
      <w:r>
        <w:rPr>
          <w:rFonts w:hint="default" w:ascii="Times New Roman" w:hAnsi="Times New Roman" w:eastAsia="Times New Roman" w:cs="Times New Roman"/>
          <w:color w:val="auto"/>
          <w:w w:val="90"/>
          <w:sz w:val="30"/>
          <w:szCs w:val="30"/>
          <w:lang w:val="ru-RU" w:eastAsia="zh-CN"/>
        </w:rPr>
        <w:t xml:space="preserve">природы, если при этом в сердце нет нежности, сострадания и беспокойства о </w:t>
      </w:r>
      <w:r>
        <w:rPr>
          <w:rFonts w:hint="default" w:ascii="Times New Roman" w:hAnsi="Times New Roman" w:eastAsia="Times New Roman" w:cs="Times New Roman"/>
          <w:color w:val="auto"/>
          <w:w w:val="90"/>
          <w:sz w:val="30"/>
          <w:szCs w:val="30"/>
          <w:lang w:val="ru-RU" w:eastAsia="zh-CN"/>
        </w:rPr>
        <w:tab/>
      </w:r>
      <w:r>
        <w:rPr>
          <w:rFonts w:hint="default" w:ascii="Times New Roman" w:hAnsi="Times New Roman" w:eastAsia="Times New Roman" w:cs="Times New Roman"/>
          <w:color w:val="auto"/>
          <w:w w:val="90"/>
          <w:sz w:val="30"/>
          <w:szCs w:val="30"/>
          <w:lang w:val="ru-RU" w:eastAsia="zh-CN"/>
        </w:rPr>
        <w:t xml:space="preserve">других людях. </w:t>
      </w:r>
    </w:p>
    <w:p>
      <w:pPr>
        <w:pBdr>
          <w:top w:val="single" w:color="auto" w:sz="4" w:space="0"/>
          <w:bottom w:val="single" w:color="auto" w:sz="4" w:space="0"/>
        </w:pBdr>
        <w:ind w:right="-494" w:rightChars="-247" w:firstLine="420"/>
        <w:jc w:val="both"/>
        <w:rPr>
          <w:rFonts w:ascii="Times New Roman" w:hAnsi="Times New Roman" w:eastAsia="Times New Roman" w:cs="Times New Roman"/>
          <w:color w:val="auto"/>
          <w:w w:val="90"/>
          <w:sz w:val="30"/>
          <w:szCs w:val="30"/>
          <w:lang w:val="ru-RU"/>
        </w:rPr>
      </w:pPr>
      <w:r>
        <w:rPr>
          <w:rFonts w:ascii="Times New Roman" w:hAnsi="Times New Roman" w:eastAsia="Times New Roman" w:cs="Times New Roman"/>
          <w:color w:val="auto"/>
          <w:w w:val="90"/>
          <w:sz w:val="30"/>
          <w:szCs w:val="30"/>
          <w:lang w:val="ru-RU"/>
        </w:rPr>
        <w:tab/>
      </w:r>
      <w:r>
        <w:rPr>
          <w:rFonts w:hint="default" w:ascii="Times New Roman" w:hAnsi="Times New Roman" w:eastAsia="Times New Roman" w:cs="Times New Roman"/>
          <w:color w:val="auto"/>
          <w:w w:val="90"/>
          <w:sz w:val="30"/>
          <w:szCs w:val="30"/>
          <w:lang w:val="ru-RU"/>
        </w:rPr>
        <w:tab/>
      </w:r>
      <w:r>
        <w:rPr>
          <w:rFonts w:hint="default" w:ascii="Times New Roman" w:hAnsi="Times New Roman" w:eastAsia="Times New Roman" w:cs="Times New Roman"/>
          <w:color w:val="auto"/>
          <w:w w:val="90"/>
          <w:sz w:val="30"/>
          <w:szCs w:val="30"/>
          <w:lang w:val="ru-RU"/>
        </w:rPr>
        <w:tab/>
      </w:r>
      <w:r>
        <w:rPr>
          <w:rFonts w:hint="default" w:ascii="Times New Roman" w:hAnsi="Times New Roman" w:eastAsia="Times New Roman" w:cs="Times New Roman"/>
          <w:color w:val="auto"/>
          <w:w w:val="90"/>
          <w:sz w:val="30"/>
          <w:szCs w:val="30"/>
          <w:lang w:val="ru-RU"/>
        </w:rPr>
        <w:tab/>
      </w:r>
      <w:r>
        <w:rPr>
          <w:rFonts w:hint="default" w:ascii="Times New Roman" w:hAnsi="Times New Roman" w:eastAsia="Times New Roman" w:cs="Times New Roman"/>
          <w:color w:val="auto"/>
          <w:w w:val="90"/>
          <w:sz w:val="30"/>
          <w:szCs w:val="30"/>
          <w:lang w:val="ru-RU"/>
        </w:rPr>
        <w:tab/>
      </w:r>
      <w:r>
        <w:rPr>
          <w:rFonts w:hint="default" w:ascii="Times New Roman" w:hAnsi="Times New Roman" w:eastAsia="Times New Roman" w:cs="Times New Roman"/>
          <w:color w:val="auto"/>
          <w:w w:val="90"/>
          <w:sz w:val="30"/>
          <w:szCs w:val="30"/>
          <w:lang w:val="ru-RU"/>
        </w:rPr>
        <w:tab/>
      </w:r>
      <w:r>
        <w:rPr>
          <w:rFonts w:hint="default" w:ascii="Times New Roman" w:hAnsi="Times New Roman" w:eastAsia="Times New Roman" w:cs="Times New Roman"/>
          <w:color w:val="auto"/>
          <w:w w:val="90"/>
          <w:sz w:val="30"/>
          <w:szCs w:val="30"/>
          <w:lang w:val="ru-RU"/>
        </w:rPr>
        <w:tab/>
      </w:r>
      <w:r>
        <w:rPr>
          <w:rFonts w:hint="default" w:ascii="Times New Roman" w:hAnsi="Times New Roman" w:eastAsia="Times New Roman" w:cs="Times New Roman"/>
          <w:color w:val="auto"/>
          <w:w w:val="90"/>
          <w:sz w:val="30"/>
          <w:szCs w:val="30"/>
          <w:lang w:val="ru-RU"/>
        </w:rPr>
        <w:tab/>
      </w:r>
      <w:r>
        <w:rPr>
          <w:rFonts w:hint="default" w:ascii="Times New Roman" w:hAnsi="Times New Roman" w:eastAsia="Times New Roman" w:cs="Times New Roman"/>
          <w:color w:val="auto"/>
          <w:w w:val="90"/>
          <w:sz w:val="30"/>
          <w:szCs w:val="30"/>
          <w:lang w:val="ru-RU"/>
        </w:rPr>
        <w:tab/>
      </w:r>
      <w:r>
        <w:rPr>
          <w:rFonts w:hint="default" w:ascii="Times New Roman" w:hAnsi="Times New Roman" w:eastAsia="Times New Roman" w:cs="Times New Roman"/>
          <w:color w:val="auto"/>
          <w:w w:val="90"/>
          <w:sz w:val="30"/>
          <w:szCs w:val="30"/>
          <w:lang w:val="ru-RU"/>
        </w:rPr>
        <w:tab/>
      </w:r>
      <w:r>
        <w:rPr>
          <w:rFonts w:hint="default" w:ascii="Times New Roman" w:hAnsi="Times New Roman" w:eastAsia="Times New Roman" w:cs="Times New Roman"/>
          <w:color w:val="auto"/>
          <w:w w:val="90"/>
          <w:sz w:val="30"/>
          <w:szCs w:val="30"/>
          <w:lang w:val="ru-RU"/>
        </w:rPr>
        <w:tab/>
      </w:r>
      <w:r>
        <w:rPr>
          <w:rFonts w:hint="default" w:ascii="Times New Roman" w:hAnsi="Times New Roman" w:eastAsia="Times New Roman" w:cs="Times New Roman"/>
          <w:color w:val="auto"/>
          <w:w w:val="90"/>
          <w:sz w:val="30"/>
          <w:szCs w:val="30"/>
          <w:lang w:val="ru-RU"/>
        </w:rPr>
        <w:tab/>
      </w:r>
      <w:r>
        <w:rPr>
          <w:rFonts w:hint="default" w:ascii="Times New Roman" w:hAnsi="Times New Roman" w:eastAsia="Times New Roman" w:cs="Times New Roman"/>
          <w:color w:val="auto"/>
          <w:w w:val="90"/>
          <w:sz w:val="30"/>
          <w:szCs w:val="30"/>
          <w:lang w:val="ru-RU"/>
        </w:rPr>
        <w:tab/>
      </w:r>
      <w:r>
        <w:rPr>
          <w:rFonts w:hint="default" w:ascii="Times New Roman" w:hAnsi="Times New Roman" w:eastAsia="Times New Roman" w:cs="Times New Roman"/>
          <w:color w:val="auto"/>
          <w:w w:val="90"/>
          <w:sz w:val="30"/>
          <w:szCs w:val="30"/>
          <w:lang w:val="ru-RU"/>
        </w:rPr>
        <w:tab/>
      </w:r>
      <w:r>
        <w:rPr>
          <w:rFonts w:ascii="Times New Roman" w:hAnsi="Times New Roman" w:eastAsia="Times New Roman" w:cs="Times New Roman"/>
          <w:color w:val="auto"/>
          <w:w w:val="90"/>
          <w:sz w:val="30"/>
          <w:szCs w:val="30"/>
          <w:lang w:val="ru-RU"/>
        </w:rPr>
        <w:t>(</w:t>
      </w:r>
      <w:r>
        <w:rPr>
          <w:rFonts w:ascii="Times New Roman" w:hAnsi="Times New Roman" w:eastAsia="Times New Roman" w:cs="Times New Roman"/>
          <w:color w:val="auto"/>
          <w:w w:val="90"/>
          <w:sz w:val="30"/>
          <w:szCs w:val="30"/>
        </w:rPr>
        <w:t>LS</w:t>
      </w:r>
      <w:r>
        <w:rPr>
          <w:rFonts w:ascii="Times New Roman" w:hAnsi="Times New Roman" w:eastAsia="Times New Roman" w:cs="Times New Roman"/>
          <w:color w:val="auto"/>
          <w:w w:val="90"/>
          <w:sz w:val="30"/>
          <w:szCs w:val="30"/>
          <w:lang w:val="ru-RU"/>
        </w:rPr>
        <w:t xml:space="preserve">, </w:t>
      </w:r>
      <w:r>
        <w:rPr>
          <w:rFonts w:hint="default" w:ascii="Times New Roman" w:hAnsi="Times New Roman" w:eastAsia="Times New Roman" w:cs="Times New Roman"/>
          <w:color w:val="auto"/>
          <w:w w:val="90"/>
          <w:sz w:val="30"/>
          <w:szCs w:val="30"/>
          <w:lang w:val="ru-RU"/>
        </w:rPr>
        <w:t>92</w:t>
      </w:r>
      <w:r>
        <w:rPr>
          <w:rFonts w:ascii="Times New Roman" w:hAnsi="Times New Roman" w:eastAsia="Times New Roman" w:cs="Times New Roman"/>
          <w:color w:val="auto"/>
          <w:w w:val="90"/>
          <w:sz w:val="30"/>
          <w:szCs w:val="30"/>
          <w:lang w:val="ru-RU"/>
        </w:rPr>
        <w:t>)</w:t>
      </w:r>
    </w:p>
    <w:p>
      <w:pPr>
        <w:ind w:right="-494" w:rightChars="-247"/>
        <w:jc w:val="both"/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u-RU"/>
        </w:rPr>
      </w:pPr>
    </w:p>
    <w:p>
      <w:pPr>
        <w:ind w:right="-494" w:rightChars="-247"/>
        <w:jc w:val="both"/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u-RU"/>
        </w:rPr>
        <w:t>Предлагаем:</w:t>
      </w:r>
    </w:p>
    <w:p>
      <w:pPr>
        <w:ind w:right="-494" w:rightChars="-247"/>
        <w:jc w:val="both"/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u-RU"/>
        </w:rPr>
      </w:pPr>
    </w:p>
    <w:p>
      <w:pPr>
        <w:numPr>
          <w:ilvl w:val="0"/>
          <w:numId w:val="4"/>
        </w:numPr>
        <w:ind w:right="-494" w:rightChars="-24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Продолжить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чтение второго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раздела энциклики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Laudato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Si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LS,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89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-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100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);</w:t>
      </w:r>
    </w:p>
    <w:p>
      <w:pPr>
        <w:ind w:right="-494" w:rightChars="-24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>
      <w:pPr>
        <w:numPr>
          <w:ilvl w:val="0"/>
          <w:numId w:val="4"/>
        </w:numPr>
        <w:ind w:right="-494" w:rightChars="-24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чтобы супруги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во время обязанности «Сядем вместе» поговорили о том, как они оба переживают солидарную ответственность за близких людей. Кто из их окружения переживает страдание, безработицу, болезнь, нищету? В состоянии ли мы как пара отважиться на большее, выйти навстречу этим семьям, помогая им осторожно, ненавязчиво, но щедро?</w:t>
      </w:r>
    </w:p>
    <w:p>
      <w:pPr>
        <w:ind w:right="-494" w:rightChars="-24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>
      <w:pPr>
        <w:numPr>
          <w:ilvl w:val="0"/>
          <w:numId w:val="4"/>
        </w:numPr>
        <w:ind w:right="-494" w:rightChars="-247"/>
        <w:jc w:val="both"/>
        <w:rPr>
          <w:rFonts w:hAnsi="Times New Roman" w:cs="Times New Roman"/>
          <w:b/>
          <w:bCs/>
          <w:i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духовное чтение (Lectio Divina) фрагмента Святого Писания, предназначенного на следующую встречу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 w:eastAsia="zh-CN"/>
        </w:rPr>
        <w:t> 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 w:eastAsia="zh-CN"/>
        </w:rPr>
        <w:t xml:space="preserve">Дзеі Апосталаў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 w:eastAsia="zh-CN"/>
        </w:rPr>
        <w:t xml:space="preserve">2,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 w:eastAsia="zh-CN"/>
        </w:rPr>
        <w:t>42 - 47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 w:eastAsia="zh-CN"/>
        </w:rPr>
        <w:t>)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 w:eastAsia="zh-CN"/>
        </w:rPr>
        <w:t>.</w:t>
      </w:r>
    </w:p>
    <w:sectPr>
      <w:headerReference r:id="rId3" w:type="default"/>
      <w:pgSz w:w="11906" w:h="16838"/>
      <w:pgMar w:top="840" w:right="906" w:bottom="798" w:left="1000" w:header="3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Gotham Book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FuturaLtEU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inion Pro SmBd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default" w:ascii="Times New Roman" w:hAnsi="Times New Roman" w:cs="Times New Roman"/>
        <w:i/>
        <w:iCs/>
        <w:sz w:val="22"/>
        <w:szCs w:val="22"/>
        <w:lang w:val="ru-RU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s0lY7tAAAAAFAQAADwAAAAAAAAABACAAAAAiAAAAZHJzL2Rv&#10;d25yZXYueG1sUEsBAhQAFAAAAAgAh07iQJE6Y7HtAgAANgYAAA4AAAAAAAAAAQAgAAAAHwEAAGRy&#10;cy9lMm9Eb2MueG1sUEsFBgAAAAAGAAYAWQEAAH4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i/>
        <w:iCs/>
        <w:sz w:val="22"/>
        <w:szCs w:val="22"/>
        <w:lang w:val="ru-RU"/>
      </w:rPr>
      <w:t xml:space="preserve">Встреча </w:t>
    </w:r>
    <w:r>
      <w:rPr>
        <w:rFonts w:hint="default" w:ascii="Times New Roman" w:hAnsi="Times New Roman" w:cs="Times New Roman"/>
        <w:i/>
        <w:iCs/>
        <w:sz w:val="22"/>
        <w:szCs w:val="22"/>
        <w:lang w:val="ru-RU"/>
      </w:rPr>
      <w:t>3. Диалог веры и разума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1E51F1"/>
    <w:multiLevelType w:val="singleLevel"/>
    <w:tmpl w:val="941E51F1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2048E05E"/>
    <w:multiLevelType w:val="singleLevel"/>
    <w:tmpl w:val="2048E05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81C2D15"/>
    <w:multiLevelType w:val="singleLevel"/>
    <w:tmpl w:val="481C2D1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sz w:val="16"/>
        <w:szCs w:val="16"/>
      </w:rPr>
    </w:lvl>
  </w:abstractNum>
  <w:abstractNum w:abstractNumId="3">
    <w:nsid w:val="6B66BBE9"/>
    <w:multiLevelType w:val="singleLevel"/>
    <w:tmpl w:val="6B66BBE9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sz w:val="16"/>
        <w:szCs w:val="16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61B03"/>
    <w:rsid w:val="002E794F"/>
    <w:rsid w:val="00310ECF"/>
    <w:rsid w:val="00EB5E6E"/>
    <w:rsid w:val="02605659"/>
    <w:rsid w:val="03AC78AB"/>
    <w:rsid w:val="05872A38"/>
    <w:rsid w:val="090E45D6"/>
    <w:rsid w:val="0A364267"/>
    <w:rsid w:val="0B83235C"/>
    <w:rsid w:val="0CF35C12"/>
    <w:rsid w:val="13B1390C"/>
    <w:rsid w:val="17E57843"/>
    <w:rsid w:val="1845323E"/>
    <w:rsid w:val="1AC11525"/>
    <w:rsid w:val="1AFC753F"/>
    <w:rsid w:val="1B551C58"/>
    <w:rsid w:val="1D075E6D"/>
    <w:rsid w:val="1FE572A5"/>
    <w:rsid w:val="222C2738"/>
    <w:rsid w:val="236F1452"/>
    <w:rsid w:val="243804BE"/>
    <w:rsid w:val="264F1123"/>
    <w:rsid w:val="26537F31"/>
    <w:rsid w:val="26C424F0"/>
    <w:rsid w:val="27C85F5B"/>
    <w:rsid w:val="281810D8"/>
    <w:rsid w:val="2A43341B"/>
    <w:rsid w:val="2DF343FF"/>
    <w:rsid w:val="2E0C0F64"/>
    <w:rsid w:val="2E561B03"/>
    <w:rsid w:val="30F80E25"/>
    <w:rsid w:val="31B05A3C"/>
    <w:rsid w:val="330355E2"/>
    <w:rsid w:val="331D198B"/>
    <w:rsid w:val="339E1AA7"/>
    <w:rsid w:val="36646085"/>
    <w:rsid w:val="383B6B18"/>
    <w:rsid w:val="3C604D37"/>
    <w:rsid w:val="3CC023B7"/>
    <w:rsid w:val="3DCE2D24"/>
    <w:rsid w:val="3F7145F9"/>
    <w:rsid w:val="42763E9B"/>
    <w:rsid w:val="44ED28F9"/>
    <w:rsid w:val="45986EFE"/>
    <w:rsid w:val="46BC5687"/>
    <w:rsid w:val="48A71CE4"/>
    <w:rsid w:val="49430593"/>
    <w:rsid w:val="4963675C"/>
    <w:rsid w:val="4E504323"/>
    <w:rsid w:val="4F3E23C2"/>
    <w:rsid w:val="4F827BF6"/>
    <w:rsid w:val="50EC48E0"/>
    <w:rsid w:val="510677F3"/>
    <w:rsid w:val="568C4563"/>
    <w:rsid w:val="5A1314DA"/>
    <w:rsid w:val="5F110C81"/>
    <w:rsid w:val="61032222"/>
    <w:rsid w:val="64111676"/>
    <w:rsid w:val="64FC2491"/>
    <w:rsid w:val="690323E2"/>
    <w:rsid w:val="69C909D6"/>
    <w:rsid w:val="69FD516F"/>
    <w:rsid w:val="6AF35543"/>
    <w:rsid w:val="6CEF7A9B"/>
    <w:rsid w:val="6D6B2DFA"/>
    <w:rsid w:val="711D14E6"/>
    <w:rsid w:val="726034C6"/>
    <w:rsid w:val="76701E4C"/>
    <w:rsid w:val="782D1CE5"/>
    <w:rsid w:val="79E84445"/>
    <w:rsid w:val="7A260404"/>
    <w:rsid w:val="7AA06B07"/>
    <w:rsid w:val="7BC0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SimSun" w:hAnsi="SimSun" w:eastAsia="SimSun" w:cs="Times New Roman"/>
      <w:b/>
      <w:bCs/>
      <w:i/>
      <w:iCs/>
      <w:sz w:val="36"/>
      <w:szCs w:val="36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character" w:styleId="8">
    <w:name w:val="Strong"/>
    <w:basedOn w:val="4"/>
    <w:qFormat/>
    <w:uiPriority w:val="0"/>
    <w:rPr>
      <w:b/>
      <w:bCs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0">
    <w:name w:val="Body Text Indent"/>
    <w:basedOn w:val="1"/>
    <w:unhideWhenUsed/>
    <w:qFormat/>
    <w:uiPriority w:val="99"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2">
    <w:name w:val="Normal (Web)"/>
    <w:qFormat/>
    <w:uiPriority w:val="0"/>
    <w:pPr>
      <w:spacing w:beforeAutospacing="1" w:afterAutospacing="1"/>
    </w:pPr>
    <w:rPr>
      <w:rFonts w:ascii="Liberation Serif" w:hAnsi="Liberation Serif" w:eastAsia="NSimSun" w:cs="Times New Roman"/>
      <w:sz w:val="24"/>
      <w:szCs w:val="24"/>
      <w:lang w:val="en-US" w:eastAsia="zh-CN" w:bidi="ar-SA"/>
    </w:rPr>
  </w:style>
  <w:style w:type="table" w:styleId="13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italic"/>
    <w:unhideWhenUsed/>
    <w:qFormat/>
    <w:uiPriority w:val="99"/>
    <w:rPr>
      <w:rFonts w:hint="default"/>
      <w:i/>
      <w:sz w:val="24"/>
      <w:szCs w:val="24"/>
      <w:lang w:val="pl-PL"/>
    </w:rPr>
  </w:style>
  <w:style w:type="paragraph" w:customStyle="1" w:styleId="15">
    <w:name w:val="text_podstawowy"/>
    <w:basedOn w:val="16"/>
    <w:unhideWhenUsed/>
    <w:qFormat/>
    <w:uiPriority w:val="99"/>
    <w:pPr>
      <w:spacing w:after="120" w:line="260" w:lineRule="atLeast"/>
      <w:jc w:val="both"/>
    </w:pPr>
    <w:rPr>
      <w:sz w:val="22"/>
      <w:szCs w:val="22"/>
    </w:rPr>
  </w:style>
  <w:style w:type="paragraph" w:customStyle="1" w:styleId="16">
    <w:name w:val="[Brak stylu akapitowego]"/>
    <w:unhideWhenUsed/>
    <w:qFormat/>
    <w:uiPriority w:val="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hAnsi="Minion Pro" w:eastAsia="Times New Roman" w:cs="Minion Pro"/>
      <w:color w:val="000000"/>
      <w:sz w:val="24"/>
      <w:szCs w:val="24"/>
      <w:lang w:val="pl-PL" w:eastAsia="pl-PL" w:bidi="ar-SA"/>
    </w:rPr>
  </w:style>
  <w:style w:type="character" w:customStyle="1" w:styleId="17">
    <w:name w:val="nawias"/>
    <w:unhideWhenUsed/>
    <w:qFormat/>
    <w:uiPriority w:val="99"/>
    <w:rPr>
      <w:rFonts w:hint="default"/>
      <w:sz w:val="18"/>
      <w:szCs w:val="24"/>
      <w:u w:val="thick" w:color="000000"/>
    </w:rPr>
  </w:style>
  <w:style w:type="paragraph" w:customStyle="1" w:styleId="18">
    <w:name w:val="cytat"/>
    <w:basedOn w:val="10"/>
    <w:unhideWhenUsed/>
    <w:qFormat/>
    <w:uiPriority w:val="99"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19">
    <w:name w:val="text_pisma"/>
    <w:basedOn w:val="16"/>
    <w:unhideWhenUsed/>
    <w:qFormat/>
    <w:uiPriority w:val="99"/>
    <w:pPr>
      <w:pBdr>
        <w:top w:val="single" w:color="auto" w:sz="2" w:space="14"/>
        <w:bottom w:val="single" w:color="auto" w:sz="6" w:space="5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20">
    <w:name w:val="pytania bold"/>
    <w:basedOn w:val="21"/>
    <w:unhideWhenUsed/>
    <w:qFormat/>
    <w:uiPriority w:val="99"/>
    <w:pPr>
      <w:pBdr>
        <w:top w:val="none" w:color="auto" w:sz="0" w:space="0"/>
      </w:pBdr>
      <w:tabs>
        <w:tab w:val="right" w:pos="6406"/>
      </w:tabs>
      <w:spacing w:before="113" w:after="0"/>
      <w:ind w:left="454" w:hanging="283"/>
    </w:pPr>
  </w:style>
  <w:style w:type="paragraph" w:customStyle="1" w:styleId="21">
    <w:name w:val="sugestie"/>
    <w:basedOn w:val="1"/>
    <w:unhideWhenUsed/>
    <w:qFormat/>
    <w:uiPriority w:val="99"/>
    <w:pPr>
      <w:keepNext/>
      <w:pBdr>
        <w:top w:val="single" w:color="000000" w:sz="96" w:space="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22">
    <w:name w:val="bold"/>
    <w:unhideWhenUsed/>
    <w:qFormat/>
    <w:uiPriority w:val="99"/>
    <w:rPr>
      <w:rFonts w:hint="default"/>
      <w:b/>
      <w:sz w:val="24"/>
      <w:szCs w:val="24"/>
      <w:lang w:val="pl-PL"/>
    </w:rPr>
  </w:style>
  <w:style w:type="character" w:customStyle="1" w:styleId="23">
    <w:name w:val="italic bold"/>
    <w:unhideWhenUsed/>
    <w:qFormat/>
    <w:uiPriority w:val="99"/>
    <w:rPr>
      <w:rFonts w:hint="default"/>
      <w:b/>
      <w:i/>
      <w:sz w:val="24"/>
      <w:szCs w:val="24"/>
      <w:lang w:val="pl-PL"/>
    </w:rPr>
  </w:style>
  <w:style w:type="paragraph" w:customStyle="1" w:styleId="24">
    <w:name w:val="nadtytul"/>
    <w:basedOn w:val="25"/>
    <w:unhideWhenUsed/>
    <w:qFormat/>
    <w:uiPriority w:val="99"/>
    <w:pPr>
      <w:pageBreakBefore/>
      <w:spacing w:after="680"/>
    </w:pPr>
    <w:rPr>
      <w:spacing w:val="211"/>
      <w:sz w:val="18"/>
      <w:szCs w:val="18"/>
    </w:rPr>
  </w:style>
  <w:style w:type="paragraph" w:customStyle="1" w:styleId="25">
    <w:name w:val="tytul_1"/>
    <w:basedOn w:val="10"/>
    <w:unhideWhenUsed/>
    <w:qFormat/>
    <w:uiPriority w:val="99"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26">
    <w:name w:val="podtytul"/>
    <w:basedOn w:val="10"/>
    <w:unhideWhenUsed/>
    <w:qFormat/>
    <w:uiPriority w:val="99"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2426</Words>
  <Characters>14026</Characters>
  <Lines>117</Lines>
  <Paragraphs>33</Paragraphs>
  <TotalTime>1</TotalTime>
  <ScaleCrop>false</ScaleCrop>
  <LinksUpToDate>false</LinksUpToDate>
  <CharactersWithSpaces>16446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2020-09-03T12:36:00Z</dcterms:created>
  <dc:creator>shi_va</dc:creator>
  <cp:lastModifiedBy>shi_va</cp:lastModifiedBy>
  <dcterms:modified xsi:type="dcterms:W3CDTF">2021-10-03T13:06:44Z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47380FFFBAFA4C88914BED77E6D6C83F</vt:lpwstr>
  </property>
</Properties>
</file>