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65" w:rsidRPr="00C22565" w:rsidRDefault="00C22565" w:rsidP="00C22565">
      <w:pPr>
        <w:spacing w:before="120"/>
        <w:ind w:right="-143"/>
        <w:jc w:val="center"/>
        <w:rPr>
          <w:rFonts w:ascii="Times New Roman" w:eastAsia="Calibri" w:hAnsi="Times New Roman" w:cs="Times New Roman"/>
          <w:b/>
          <w:sz w:val="44"/>
          <w:szCs w:val="44"/>
          <w:lang w:val="ru-RU"/>
        </w:rPr>
      </w:pPr>
      <w:r w:rsidRPr="00C22565">
        <w:rPr>
          <w:rFonts w:ascii="Times New Roman" w:eastAsia="Calibri" w:hAnsi="Times New Roman" w:cs="Times New Roman"/>
          <w:b/>
          <w:sz w:val="44"/>
          <w:szCs w:val="44"/>
          <w:lang w:val="ru-RU"/>
        </w:rPr>
        <w:t>ФОРМАЦИОННАЯ ТЕМА</w:t>
      </w:r>
    </w:p>
    <w:p w:rsidR="00C22565" w:rsidRPr="00C22565" w:rsidRDefault="00C22565" w:rsidP="00C22565">
      <w:pPr>
        <w:spacing w:before="120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22565">
        <w:rPr>
          <w:rFonts w:ascii="Times New Roman" w:eastAsia="Calibri" w:hAnsi="Times New Roman" w:cs="Times New Roman"/>
          <w:b/>
          <w:sz w:val="28"/>
          <w:szCs w:val="28"/>
          <w:lang w:val="ru-RU"/>
        </w:rPr>
        <w:t>2025 – 2026 гг.</w:t>
      </w:r>
    </w:p>
    <w:p w:rsidR="00C22565" w:rsidRPr="00C22565" w:rsidRDefault="00C22565" w:rsidP="00C22565">
      <w:pPr>
        <w:spacing w:before="120"/>
        <w:ind w:right="-143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  <w:r w:rsidRPr="00C22565">
        <w:rPr>
          <w:rFonts w:ascii="Times New Roman" w:eastAsia="Calibri" w:hAnsi="Times New Roman" w:cs="Times New Roman"/>
          <w:b/>
          <w:caps/>
          <w:sz w:val="44"/>
          <w:szCs w:val="44"/>
          <w:lang w:val="ru-RU"/>
        </w:rPr>
        <w:t>Вступление</w:t>
      </w:r>
    </w:p>
    <w:p w:rsidR="00C22565" w:rsidRDefault="00C22565" w:rsidP="00C22565">
      <w:pPr>
        <w:spacing w:before="240"/>
        <w:ind w:right="-142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Международная ответственная экипа (</w:t>
      </w:r>
      <w:r w:rsidRPr="00C64238">
        <w:rPr>
          <w:rFonts w:ascii="Times New Roman" w:eastAsia="Calibri" w:hAnsi="Times New Roman" w:cs="Times New Roman"/>
          <w:sz w:val="28"/>
          <w:szCs w:val="28"/>
          <w:lang w:val="es-ES"/>
        </w:rPr>
        <w:t>ERI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предлагает всем экипам в мире формационную тему на второй период 2024-2030 гг., основанную на важнейших текстах о. Анри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Каффареля 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 человеческой любви 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супружестве. Эти тексты были опубликованы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форме статей в журнале L'Arneau D'Or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C22565">
        <w:rPr>
          <w:rFonts w:ascii="Times New Roman" w:eastAsia="Calibri" w:hAnsi="Times New Roman" w:cs="Times New Roman"/>
          <w:i/>
          <w:sz w:val="28"/>
          <w:szCs w:val="28"/>
          <w:lang w:val="ru-RU"/>
        </w:rPr>
        <w:t>(«Обручальное кольцо»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озвучены на конференциях. Из них, в свою очередь, была составлена книга 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 любви 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таинстве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под названием </w:t>
      </w:r>
      <w:r w:rsidRPr="00C22565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«Супружество – приключение святости»</w:t>
      </w: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22565" w:rsidRDefault="00C22565" w:rsidP="00C22565">
      <w:pPr>
        <w:spacing w:before="120"/>
        <w:ind w:right="-143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Для нас это невероятная возможность приблизиться к корням тех </w:t>
      </w:r>
      <w:r w:rsidRPr="00AC44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глубоких мыслей, которые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совершили революцию в концепции</w:t>
      </w:r>
      <w:r w:rsidRPr="00AC44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идеал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AC44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таинства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</w:t>
      </w:r>
      <w:r w:rsidRPr="00AC44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Церкви</w:t>
      </w:r>
      <w:r w:rsidRPr="00AC44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и сегодня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они живы, как никогда.</w:t>
      </w:r>
    </w:p>
    <w:p w:rsidR="00C22565" w:rsidRDefault="00C22565" w:rsidP="00C22565">
      <w:pPr>
        <w:spacing w:before="120"/>
        <w:ind w:right="-143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59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Члены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экип</w:t>
      </w:r>
      <w:r w:rsidRPr="009759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могут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довольствоваться только тем</w:t>
      </w:r>
      <w:r w:rsidRPr="009759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чтобы читать некоторые фразы или абзацы,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вырванные из</w:t>
      </w:r>
      <w:r w:rsidRPr="009759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контекста,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выдержки, которые выбрали по своему усмотрению</w:t>
      </w:r>
      <w:r w:rsidRPr="00975982">
        <w:rPr>
          <w:rFonts w:ascii="Times New Roman" w:eastAsia="Calibri" w:hAnsi="Times New Roman" w:cs="Times New Roman"/>
          <w:sz w:val="28"/>
          <w:szCs w:val="28"/>
          <w:lang w:val="ru-RU"/>
        </w:rPr>
        <w:t>. Если мы хотим быть верны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ми своему призванию христианского супружества</w:t>
      </w:r>
      <w:r w:rsidRPr="009759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мы должны быть хорошо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подготовлены</w:t>
      </w:r>
      <w:r w:rsidRPr="009759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иметь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понимание</w:t>
      </w:r>
      <w:r w:rsidRPr="0097598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богатства нашего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таинства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22565" w:rsidRDefault="00C22565" w:rsidP="00C22565">
      <w:pPr>
        <w:spacing w:before="120"/>
        <w:ind w:right="-143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Вы можете</w:t>
      </w:r>
      <w:r w:rsidRPr="00AD70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смутиться</w:t>
      </w:r>
      <w:r w:rsidRPr="00AD70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</w:t>
      </w:r>
      <w:r w:rsidRPr="00AD70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думать, что эта тема обсуждалась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экипах </w:t>
      </w:r>
      <w:r w:rsidRPr="00AD70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много раз. Но мы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можем вас заверить</w:t>
      </w:r>
      <w:r w:rsidRPr="00AD705A">
        <w:rPr>
          <w:rFonts w:ascii="Times New Roman" w:eastAsia="Calibri" w:hAnsi="Times New Roman" w:cs="Times New Roman"/>
          <w:sz w:val="28"/>
          <w:szCs w:val="28"/>
          <w:lang w:val="ru-RU"/>
        </w:rPr>
        <w:t>, что работа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Pr="00AD70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целый год с этими текстами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AD70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вы углубитесь и приблизитесь к самым корням в</w:t>
      </w:r>
      <w:r w:rsidRPr="00AD705A">
        <w:rPr>
          <w:rFonts w:ascii="Times New Roman" w:eastAsia="Calibri" w:hAnsi="Times New Roman" w:cs="Times New Roman"/>
          <w:sz w:val="28"/>
          <w:szCs w:val="28"/>
          <w:lang w:val="ru-RU"/>
        </w:rPr>
        <w:t>ашего супружеского призвания.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96ED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это, в свою очередь,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повлияет на</w:t>
      </w:r>
      <w:r w:rsidRPr="00296ED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наш второй</w:t>
      </w:r>
      <w:r w:rsidRPr="00296ED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период: </w:t>
      </w:r>
      <w:r w:rsidRPr="00296ED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Призванные жить в единстве со своим супругом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C22565" w:rsidRDefault="00C22565" w:rsidP="00C22565">
      <w:pPr>
        <w:spacing w:before="120"/>
        <w:ind w:right="-143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Жизнь полнотой супружеского единства укрепит</w:t>
      </w:r>
      <w:r w:rsidRPr="00296ED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нас для миссии христианского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</w:t>
      </w:r>
      <w:r w:rsidRPr="00296ED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окружающем нас мире, мы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почувствуем себя сильнее как супруги, чтобы быть </w:t>
      </w:r>
      <w:r w:rsidRPr="00296EDC">
        <w:rPr>
          <w:rFonts w:ascii="Times New Roman" w:eastAsia="Calibri" w:hAnsi="Times New Roman" w:cs="Times New Roman"/>
          <w:sz w:val="28"/>
          <w:szCs w:val="28"/>
          <w:lang w:val="ru-RU"/>
        </w:rPr>
        <w:t>знаком присутствия Бога в мире, который нуждается в нас.</w:t>
      </w:r>
    </w:p>
    <w:p w:rsidR="00C22565" w:rsidRDefault="00C22565" w:rsidP="00C22565">
      <w:pPr>
        <w:spacing w:before="120"/>
        <w:ind w:right="-143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Примите эти тексты с</w:t>
      </w:r>
      <w:r w:rsidRPr="003E13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полным уважением и восхищением. Они </w:t>
      </w:r>
      <w:r w:rsidRPr="003E13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подходят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всем – как тем, кто недавно поженился, так и тем, у кого большой стаж супружеской жизни</w:t>
      </w:r>
      <w:r w:rsidRPr="003E13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Они также помогут</w:t>
      </w:r>
      <w:r w:rsidRPr="003E13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духовным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наставникам </w:t>
      </w:r>
      <w:r w:rsidRPr="003E13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войти в самое сердце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</w:t>
      </w:r>
      <w:r w:rsidRPr="003E13E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22565" w:rsidRDefault="00C22565" w:rsidP="00C22565">
      <w:pPr>
        <w:spacing w:before="120"/>
        <w:ind w:right="-143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82B6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Мы должны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осознавать, и это нельзя менять, что </w:t>
      </w:r>
      <w:r w:rsidRPr="00682B63">
        <w:rPr>
          <w:rFonts w:ascii="Times New Roman" w:eastAsia="Calibri" w:hAnsi="Times New Roman" w:cs="Times New Roman"/>
          <w:sz w:val="28"/>
          <w:szCs w:val="28"/>
          <w:lang w:val="ru-RU"/>
        </w:rPr>
        <w:t>о. Каффарель писал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</w:t>
      </w:r>
      <w:r w:rsidRPr="00682B6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языке того времени,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своем стиле, </w:t>
      </w:r>
      <w:r w:rsidRPr="00682B63">
        <w:rPr>
          <w:rFonts w:ascii="Times New Roman" w:eastAsia="Calibri" w:hAnsi="Times New Roman" w:cs="Times New Roman"/>
          <w:sz w:val="28"/>
          <w:szCs w:val="28"/>
          <w:lang w:val="ru-RU"/>
        </w:rPr>
        <w:t>с постоянными ссыл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ками на французскую литературу. Это </w:t>
      </w:r>
      <w:r w:rsidRPr="00682B6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может потребовать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 нас </w:t>
      </w:r>
      <w:r w:rsidRPr="00682B63">
        <w:rPr>
          <w:rFonts w:ascii="Times New Roman" w:eastAsia="Calibri" w:hAnsi="Times New Roman" w:cs="Times New Roman"/>
          <w:sz w:val="28"/>
          <w:szCs w:val="28"/>
          <w:lang w:val="ru-RU"/>
        </w:rPr>
        <w:t>дополнительных усилий в чтении.</w:t>
      </w:r>
    </w:p>
    <w:p w:rsidR="00C22565" w:rsidRDefault="00C22565" w:rsidP="00C22565">
      <w:pPr>
        <w:spacing w:before="120"/>
        <w:ind w:right="-143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Действительно</w:t>
      </w:r>
      <w:r w:rsidRPr="00682B63">
        <w:rPr>
          <w:rFonts w:ascii="Times New Roman" w:eastAsia="Calibri" w:hAnsi="Times New Roman" w:cs="Times New Roman"/>
          <w:sz w:val="28"/>
          <w:szCs w:val="28"/>
          <w:lang w:val="ru-RU"/>
        </w:rPr>
        <w:t>, это не позволит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нам</w:t>
      </w:r>
      <w:r w:rsidRPr="00682B6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бегло просмотреть тему в последний момент. Н</w:t>
      </w:r>
      <w:r w:rsidRPr="00682B6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 не менее верно, что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будет пустой тратой времени изучать тему наспех. Изучайте эти тексты не спеша, с перерывами,  насладитесь</w:t>
      </w:r>
      <w:r w:rsidRPr="00682B6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и, размышляйте</w:t>
      </w:r>
      <w:r w:rsidRPr="00682B6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над ним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Pr="00682B6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оцените</w:t>
      </w:r>
      <w:r w:rsidRPr="00682B6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их богатство</w:t>
      </w:r>
      <w:r w:rsidRPr="00682B63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22565" w:rsidRDefault="00C22565" w:rsidP="00C22565">
      <w:pPr>
        <w:spacing w:before="120"/>
        <w:ind w:right="-143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Лишь </w:t>
      </w:r>
      <w:r w:rsidRPr="0039320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некоторые главы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из книги </w:t>
      </w:r>
      <w:r w:rsidRPr="00393204">
        <w:rPr>
          <w:rFonts w:ascii="Times New Roman" w:eastAsia="Calibri" w:hAnsi="Times New Roman" w:cs="Times New Roman"/>
          <w:sz w:val="28"/>
          <w:szCs w:val="28"/>
          <w:lang w:val="ru-RU"/>
        </w:rPr>
        <w:t>были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взяты и </w:t>
      </w:r>
      <w:r w:rsidRPr="00393204">
        <w:rPr>
          <w:rFonts w:ascii="Times New Roman" w:eastAsia="Calibri" w:hAnsi="Times New Roman" w:cs="Times New Roman"/>
          <w:sz w:val="28"/>
          <w:szCs w:val="28"/>
          <w:lang w:val="ru-RU"/>
        </w:rPr>
        <w:t>разделены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таким образом</w:t>
      </w:r>
      <w:r w:rsidRPr="00393204">
        <w:rPr>
          <w:rFonts w:ascii="Times New Roman" w:eastAsia="Calibri" w:hAnsi="Times New Roman" w:cs="Times New Roman"/>
          <w:sz w:val="28"/>
          <w:szCs w:val="28"/>
          <w:lang w:val="ru-RU"/>
        </w:rPr>
        <w:t>, чтобы ада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птировать их к формату темы формационного года</w:t>
      </w:r>
      <w:r w:rsidRPr="0039320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Большинство текстов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приведены целиком. Е</w:t>
      </w:r>
      <w:r w:rsidRPr="0039320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сли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какая-то </w:t>
      </w:r>
      <w:r w:rsidRPr="0039320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часть была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вырезана, это обозначено графически </w:t>
      </w:r>
      <w:r w:rsidRPr="00393204">
        <w:rPr>
          <w:rFonts w:ascii="Times New Roman" w:eastAsia="Calibri" w:hAnsi="Times New Roman" w:cs="Times New Roman"/>
          <w:sz w:val="28"/>
          <w:szCs w:val="28"/>
          <w:lang w:val="ru-RU"/>
        </w:rPr>
        <w:t>(…).</w:t>
      </w:r>
    </w:p>
    <w:p w:rsidR="00C22565" w:rsidRDefault="00C22565" w:rsidP="00C22565">
      <w:pPr>
        <w:spacing w:before="120"/>
        <w:ind w:right="-143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Мы также с уважением отнеслись к некоторым неологизмам, которые любил изобретать о. Каффарель от существующих слов, чтобы лучше передать свою мысль. Например, слово «неполнота». Эти неологизмы взяты в кавычки.</w:t>
      </w:r>
    </w:p>
    <w:p w:rsidR="00C22565" w:rsidRDefault="00C22565" w:rsidP="00C22565">
      <w:pPr>
        <w:spacing w:before="120"/>
        <w:ind w:right="-143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3204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Каждая глава завершается ряд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ом</w:t>
      </w:r>
      <w:r w:rsidRPr="0039320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предложений для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обязанности Сядем вместе,</w:t>
      </w:r>
      <w:r w:rsidRPr="0039320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оторой</w:t>
      </w:r>
      <w:r w:rsidRPr="0039320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этом году будет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уделено</w:t>
      </w:r>
      <w:r w:rsidRPr="0039320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особое внимание. Это небольшие подсказки и вопросы, а также предложения</w:t>
      </w:r>
      <w:r w:rsidRPr="0039320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встречи экипы</w:t>
      </w:r>
      <w:r w:rsidRPr="0039320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22565" w:rsidRDefault="00C22565" w:rsidP="00C22565">
      <w:pPr>
        <w:spacing w:before="120"/>
        <w:ind w:right="-143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623D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Эти материалы не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из текстов о. </w:t>
      </w:r>
      <w:r w:rsidR="00244B26">
        <w:rPr>
          <w:rFonts w:ascii="Times New Roman" w:eastAsia="Calibri" w:hAnsi="Times New Roman" w:cs="Times New Roman"/>
          <w:sz w:val="28"/>
          <w:szCs w:val="28"/>
          <w:lang w:val="ru-RU"/>
        </w:rPr>
        <w:t>Каффареля</w:t>
      </w:r>
      <w:bookmarkStart w:id="0" w:name="_GoBack"/>
      <w:bookmarkEnd w:id="0"/>
      <w:r w:rsidRPr="000623D0">
        <w:rPr>
          <w:rFonts w:ascii="Times New Roman" w:eastAsia="Calibri" w:hAnsi="Times New Roman" w:cs="Times New Roman"/>
          <w:sz w:val="28"/>
          <w:szCs w:val="28"/>
          <w:lang w:val="ru-RU"/>
        </w:rPr>
        <w:t>, но они представляют собой настоящую глубину, которая потребует усилий честности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правды о нашей жизни как пары</w:t>
      </w:r>
      <w:r w:rsidRPr="000623D0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22565" w:rsidRDefault="00C22565" w:rsidP="00C22565">
      <w:pPr>
        <w:spacing w:before="120"/>
        <w:ind w:right="-143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623D0">
        <w:rPr>
          <w:rFonts w:ascii="Times New Roman" w:eastAsia="Calibri" w:hAnsi="Times New Roman" w:cs="Times New Roman"/>
          <w:sz w:val="28"/>
          <w:szCs w:val="28"/>
          <w:lang w:val="ru-RU"/>
        </w:rPr>
        <w:t>Отец Каффарел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ь, «п</w:t>
      </w:r>
      <w:r w:rsidRPr="000623D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ророк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</w:t>
      </w:r>
      <w:r w:rsidRPr="000623D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может действительно помочь нам в этом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2025 – 26 гг.</w:t>
      </w:r>
      <w:r w:rsidRPr="000623D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подтвердить наше</w:t>
      </w:r>
      <w:r w:rsidRPr="000623D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«да», лучше понять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двигатель человеческой любви, освещенной нашим Господом Иисусом Христом.  В</w:t>
      </w:r>
      <w:r w:rsidRPr="000623D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то же время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может дать новую благодать</w:t>
      </w:r>
      <w:r w:rsidRPr="000623D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нашему таинству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супружества</w:t>
      </w:r>
      <w:r w:rsidRPr="000623D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Как писал о. Каффарель, изучение</w:t>
      </w:r>
      <w:r w:rsidRPr="000623D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темы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может помочь</w:t>
      </w:r>
      <w:r w:rsidRPr="000623D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возрастать</w:t>
      </w:r>
      <w:r w:rsidRPr="000623D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любви к Богу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4E0FC5" w:rsidRPr="00C22565" w:rsidRDefault="004E0FC5" w:rsidP="00C22565">
      <w:pPr>
        <w:ind w:right="-143"/>
        <w:rPr>
          <w:lang w:val="ru-RU"/>
        </w:rPr>
      </w:pPr>
    </w:p>
    <w:sectPr w:rsidR="004E0FC5" w:rsidRPr="00C22565" w:rsidSect="00C22565">
      <w:footerReference w:type="default" r:id="rId6"/>
      <w:pgSz w:w="11906" w:h="16838"/>
      <w:pgMar w:top="426" w:right="850" w:bottom="284" w:left="851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FCE" w:rsidRDefault="00EF4FCE" w:rsidP="00C22565">
      <w:r>
        <w:separator/>
      </w:r>
    </w:p>
  </w:endnote>
  <w:endnote w:type="continuationSeparator" w:id="0">
    <w:p w:rsidR="00EF4FCE" w:rsidRDefault="00EF4FCE" w:rsidP="00C2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4719719"/>
      <w:docPartObj>
        <w:docPartGallery w:val="Page Numbers (Bottom of Page)"/>
        <w:docPartUnique/>
      </w:docPartObj>
    </w:sdtPr>
    <w:sdtContent>
      <w:p w:rsidR="00C22565" w:rsidRDefault="00C225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B26" w:rsidRPr="00244B26">
          <w:rPr>
            <w:noProof/>
            <w:lang w:val="ru-RU"/>
          </w:rPr>
          <w:t>2</w:t>
        </w:r>
        <w:r>
          <w:fldChar w:fldCharType="end"/>
        </w:r>
      </w:p>
    </w:sdtContent>
  </w:sdt>
  <w:p w:rsidR="00C22565" w:rsidRDefault="00C225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FCE" w:rsidRDefault="00EF4FCE" w:rsidP="00C22565">
      <w:r>
        <w:separator/>
      </w:r>
    </w:p>
  </w:footnote>
  <w:footnote w:type="continuationSeparator" w:id="0">
    <w:p w:rsidR="00EF4FCE" w:rsidRDefault="00EF4FCE" w:rsidP="00C22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65"/>
    <w:rsid w:val="00244B26"/>
    <w:rsid w:val="004E0FC5"/>
    <w:rsid w:val="00C22565"/>
    <w:rsid w:val="00E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91AE0"/>
  <w15:chartTrackingRefBased/>
  <w15:docId w15:val="{81B3232A-EBF6-441B-84F9-D855ACA6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565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5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2565"/>
    <w:rPr>
      <w:rFonts w:ascii="Cambria" w:eastAsia="Cambria" w:hAnsi="Cambria" w:cs="Cambria"/>
      <w:sz w:val="24"/>
      <w:szCs w:val="24"/>
      <w:lang w:val="es-ES_tradnl" w:eastAsia="ru-RU"/>
    </w:rPr>
  </w:style>
  <w:style w:type="paragraph" w:styleId="a5">
    <w:name w:val="footer"/>
    <w:basedOn w:val="a"/>
    <w:link w:val="a6"/>
    <w:uiPriority w:val="99"/>
    <w:unhideWhenUsed/>
    <w:rsid w:val="00C225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2565"/>
    <w:rPr>
      <w:rFonts w:ascii="Cambria" w:eastAsia="Cambria" w:hAnsi="Cambria" w:cs="Cambria"/>
      <w:sz w:val="24"/>
      <w:szCs w:val="24"/>
      <w:lang w:val="es-ES_tradnl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2025-08-25T16:33:00Z</cp:lastPrinted>
  <dcterms:created xsi:type="dcterms:W3CDTF">2025-08-25T16:25:00Z</dcterms:created>
  <dcterms:modified xsi:type="dcterms:W3CDTF">2025-08-25T16:38:00Z</dcterms:modified>
</cp:coreProperties>
</file>