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highlight w:val="white"/>
          <w:lang w:val="be-BY"/>
        </w:rPr>
        <w:t>Правіла жыцця</w:t>
      </w:r>
    </w:p>
    <w:p>
      <w:pPr>
        <w:pStyle w:val="Normal"/>
        <w:rPr>
          <w:rFonts w:ascii="Times New Roman" w:hAnsi="Times New Roman"/>
          <w:b/>
          <w:b/>
          <w:color w:val="000000"/>
          <w:sz w:val="36"/>
          <w:szCs w:val="36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highlight w:val="white"/>
          <w:lang w:val="ru-RU"/>
        </w:rPr>
      </w:r>
    </w:p>
    <w:p>
      <w:pPr>
        <w:pStyle w:val="Normal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Адзінства з Богам</w:t>
      </w:r>
    </w:p>
    <w:p>
      <w:pPr>
        <w:pStyle w:val="Normal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u w:val="single"/>
          <w:lang w:val="be-BY"/>
        </w:rPr>
        <w:t>Уступ</w:t>
      </w:r>
    </w:p>
    <w:p>
      <w:pPr>
        <w:pStyle w:val="Normal"/>
        <w:rPr>
          <w:rFonts w:ascii="Times New Roman" w:hAnsi="Times New Roman"/>
          <w:color w:val="000000"/>
          <w:sz w:val="30"/>
          <w:szCs w:val="30"/>
          <w:highlight w:val="white"/>
          <w:u w:val="singl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u w:val="singl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Рух </w:t>
      </w:r>
      <w:bookmarkStart w:id="0" w:name="__DdeLink__1427_1326983566"/>
      <w:r>
        <w:rPr>
          <w:rFonts w:ascii="Times New Roman" w:hAnsi="Times New Roman"/>
          <w:color w:val="000000"/>
          <w:sz w:val="30"/>
          <w:szCs w:val="30"/>
          <w:highlight w:val="white"/>
        </w:rPr>
        <w:t>Equipes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Notre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-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Dam</w:t>
      </w:r>
      <w:bookmarkEnd w:id="0"/>
      <w:r>
        <w:rPr>
          <w:rFonts w:ascii="Times New Roman" w:hAnsi="Times New Roman"/>
          <w:color w:val="000000"/>
          <w:sz w:val="30"/>
          <w:szCs w:val="30"/>
          <w:highlight w:val="white"/>
        </w:rPr>
        <w:t>e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дае нам канкрэтныя парады, якія дапамагаюць  развіваць нашу чалавечнасць і ўзрастаць духоўна. Агульнай падтрымкай 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яўляюцца канкрэтныя пункты высілкаў. Некаторыя з іх прызначаны для сужэнства. Мы дзелімся з членамі экіпы сва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м духоўным ростам, якога дасягнулі ў сужэнстве, дзякуючы рэалізацыі гэтых пунктаў высілкаў. Больш таго, Рух абавязвае кожную асобу, якая прыняла Карту, выконваць асабісты пункт высілку, якім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яўляецца «Правіла жыцця».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Разуменне «Правіла жыцця» ў гісторыі Руху мянялася. Таму падаецца істотным высветліць, як сёння трэба разумець «Правіла жыцця», каб гэты пункт высілку даваў лепшы пл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 і каб яго прасцей можна было рэалізаваць у нашым жыцці.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Ксёндз Кафарэль чэрпаў натхненне са статутаў манаскіх супольнасцяў, калі прапанаваў ідэю прыняцця правіл свецкім людзям, якія жывуць у сужэнстве. Адно з іх – гэта «Правіла жыцця». Калі мы ахвотна яго прымаем, то адказваем на  заклік Бога. Сутнасць гэтага правіла заключаеца ў выбары аднаго або некалькіх напрамка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працы над сабой, у якіх кожны з нас будзе прыкладаць намаганні  дзеля дасягнення прагрэсу.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«Правіла жыцця» вельм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патрэбна</w:t>
      </w:r>
      <w:r>
        <w:rPr>
          <w:rFonts w:ascii="Times New Roman" w:hAnsi="Times New Roman"/>
          <w:strike/>
          <w:color w:val="000000"/>
          <w:sz w:val="30"/>
          <w:szCs w:val="30"/>
          <w:highlight w:val="white"/>
          <w:lang w:val="be-BY"/>
        </w:rPr>
        <w:t>,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таму што дазваляе нам перш за ўсё ўзрастаць у здольнасці любіць, любіць больш і больш.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ind w:firstLine="1440"/>
        <w:jc w:val="both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І. З якіх крыніц нам вядома аб «Правіле жыцця»?</w:t>
      </w:r>
    </w:p>
    <w:p>
      <w:pPr>
        <w:pStyle w:val="Normal"/>
        <w:ind w:firstLine="1440"/>
        <w:jc w:val="both"/>
        <w:rPr>
          <w:color w:val="000000"/>
          <w:highlight w:val="white"/>
          <w:lang w:val="ru-RU"/>
        </w:rPr>
      </w:pPr>
      <w:r>
        <w:rPr>
          <w:color w:val="000000"/>
          <w:highlight w:val="white"/>
          <w:lang w:val="ru-RU"/>
        </w:rPr>
      </w:r>
    </w:p>
    <w:p>
      <w:pPr>
        <w:pStyle w:val="Normal"/>
        <w:ind w:firstLine="1440"/>
        <w:jc w:val="both"/>
        <w:rPr>
          <w:b/>
          <w:b/>
          <w:lang w:val="ru-RU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1. Біблійныя карані</w:t>
      </w:r>
    </w:p>
    <w:p>
      <w:pPr>
        <w:pStyle w:val="Normal"/>
        <w:ind w:firstLine="1440"/>
        <w:jc w:val="both"/>
        <w:rPr>
          <w:b/>
          <w:b/>
          <w:color w:val="000000"/>
          <w:highlight w:val="white"/>
          <w:lang w:val="ru-RU"/>
        </w:rPr>
      </w:pPr>
      <w:r>
        <w:rPr>
          <w:b/>
          <w:color w:val="000000"/>
          <w:highlight w:val="white"/>
          <w:lang w:val="ru-RU"/>
        </w:rPr>
      </w:r>
    </w:p>
    <w:p>
      <w:pPr>
        <w:pStyle w:val="Normal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Стары Запавет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Старым Запавеце першымі правіламі, якія Бог накіро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вае да людзей,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яўляюцца 10 </w:t>
      </w:r>
      <w:r>
        <w:rPr>
          <w:rFonts w:ascii="Times New Roman" w:hAnsi="Times New Roman"/>
          <w:color w:val="000000" w:themeColor="text1"/>
          <w:sz w:val="30"/>
          <w:szCs w:val="30"/>
          <w:highlight w:val="white"/>
          <w:lang w:val="be-BY"/>
        </w:rPr>
        <w:t>запаведзяў</w:t>
      </w:r>
      <w:r>
        <w:rPr>
          <w:rFonts w:ascii="Times New Roman" w:hAnsi="Times New Roman"/>
          <w:color w:val="FF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(Друг. 5,7-21).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Новы Запавет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Евангеллі ад св. Мацвея Езус абвяшчае: «Не кожны, хто кажа Мне: «Пане, Пане», увойдзе ў Нябеснае Валадарства, але той, хто выконвае волю Айца Майго, які ў нябёсах. ... Таму кожны, хто слухае гэтыя словы Мае і выконвае іх, будзе падобны да чалавека разумнага, які пабудаваў свой дом на скале. Пайшоў дождж, разліліся рэкі, падзьмулі вятры і ўдарылі ў дом той, а ён не ўпаў, бо пастаўлены быў на скале. Кожны, хто слухае гэтыя словы Мае і не выконвае іх, будзе падобны да неразумнага чалавека, які пабудаваў свой дом на пяску. Пайшоў дождж, разліліся рэкі, падзьмулі вятры і ўдарылі ў дом той; і ён упаў, і падзенне яго было вялікае» (Мц 7,21.24-27).</w:t>
      </w:r>
    </w:p>
    <w:p>
      <w:pPr>
        <w:pStyle w:val="Normal"/>
        <w:ind w:firstLine="72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Слова «выконваць», якое гаворыць аб высілку чалавека, яго дзейнасці,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яўляецца ў гэтым тэксце ключавым. У Евангеллі паводле св. Яна Езус у размове з Нікадэмам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рашуча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кажа аб тым, як важна шукаць праўды і трываць у ёй (Ян 3,21). У іншым месцы Хрыстус, адабраючы адказ вучонага ў Законе, дае канкрэтную параду: «Так рабі, і будзеш жыць» (Лк 10,28).</w:t>
      </w:r>
    </w:p>
    <w:p>
      <w:pPr>
        <w:pStyle w:val="Normal"/>
        <w:ind w:firstLine="720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>У святога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Яна чытаем: «Як Мяне палюбіў Айцец, так і Я палюбіў вас. Заставайцеся ў Маёй любові. Калі будзеце захоўваць Мае запаведзі, застанецеся ў любові Маёй, як і Я захаваў запаведзі Айца Майго і застаюся ў Ягонай любові. Гэта Я сказаў вам, каб Мая радасць была ў вас, і каб радасць вашая была поўнай. Вось запаведзь Мая, каб вы любілі адзін аднаго, як Я палюбіў вас» (Ян 15,9-12).</w:t>
      </w:r>
    </w:p>
    <w:p>
      <w:pPr>
        <w:pStyle w:val="Normal"/>
        <w:ind w:firstLine="720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першым пасланні да Карынцянаў св. Павел прыводзіць нам «Правіла жыцця»: «Таму, мае ўмілаваныя браты, будзьце моцнымі, непахіснымі, заўсёды будзьце цалкам адданымі справе Пана і ведайце, што не дарэмная праца ваша ў Пану» (1 Кар 15,58).</w:t>
      </w:r>
    </w:p>
    <w:p>
      <w:pPr>
        <w:pStyle w:val="Normal"/>
        <w:ind w:firstLine="72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большасці сваіх пасланняў св. Павел заклікае да адновы самога сябе.</w:t>
      </w:r>
    </w:p>
    <w:p>
      <w:pPr>
        <w:pStyle w:val="Normal"/>
        <w:ind w:firstLine="720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rPr>
          <w:lang w:val="be-BY"/>
        </w:rPr>
      </w:pPr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>Благаслаўленні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(Мт 5,3-12)</w:t>
      </w:r>
    </w:p>
    <w:p>
      <w:pPr>
        <w:pStyle w:val="Normal"/>
        <w:ind w:firstLine="720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«Шчаслівыя ўбогія духам, бо іх ёсць Валадарства Нябеснае.  </w:t>
      </w:r>
    </w:p>
    <w:p>
      <w:pPr>
        <w:pStyle w:val="Normal"/>
        <w:ind w:firstLine="720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...</w:t>
      </w:r>
    </w:p>
    <w:p>
      <w:pPr>
        <w:pStyle w:val="Normal"/>
        <w:ind w:firstLine="720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Шчаслівыя лагодныя, бо яны атрымаюць у спадчыну зямлю.  </w:t>
      </w:r>
    </w:p>
    <w:p>
      <w:pPr>
        <w:pStyle w:val="Normal"/>
        <w:ind w:firstLine="720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...</w:t>
      </w:r>
    </w:p>
    <w:p>
      <w:pPr>
        <w:pStyle w:val="Normal"/>
        <w:ind w:firstLine="720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Шчаслівыя міласэрныя, бо яны спазнаюць міласэрнасць.  </w:t>
      </w:r>
    </w:p>
    <w:p>
      <w:pPr>
        <w:pStyle w:val="Normal"/>
        <w:ind w:firstLine="720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...</w:t>
      </w:r>
    </w:p>
    <w:p>
      <w:pPr>
        <w:pStyle w:val="Normal"/>
        <w:ind w:firstLine="720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Шчаслівыя міратворцы, бо яны будуць названыя сынамі Божымі»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>.</w:t>
      </w:r>
    </w:p>
    <w:p>
      <w:pPr>
        <w:pStyle w:val="Normal"/>
        <w:ind w:firstLine="720"/>
        <w:rPr>
          <w:color w:val="000000"/>
          <w:highlight w:val="white"/>
          <w:lang w:val="ru-RU"/>
        </w:rPr>
      </w:pPr>
      <w:r>
        <w:rPr>
          <w:color w:val="000000"/>
          <w:highlight w:val="white"/>
          <w:lang w:val="ru-RU"/>
        </w:rPr>
      </w:r>
    </w:p>
    <w:p>
      <w:pPr>
        <w:pStyle w:val="Normal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пасланні да Рымлянаў (у 12 раздзеле) св. Павел дае практычныя парады.</w:t>
      </w:r>
    </w:p>
    <w:p>
      <w:pPr>
        <w:pStyle w:val="Normal"/>
        <w:ind w:firstLine="720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«І не дастасоўвайцеся да гэтага веку, але перамяняйцеся праз абнаўленне розуму, каб вы пазналі, якая воля Божая, што добрае, прыемнае і дасканалае. Дзякуючы дадзенай мне ласцы, я кажу кожнаму, хто ёсць сярод вас, каб не думалі пра сябе лепш, чым трэба думаць, але ацэньвалі сябе цвяроза, паводле веры, удзеленай кожнаму Богам» (Рым 12,2-3).</w:t>
      </w:r>
    </w:p>
    <w:p>
      <w:pPr>
        <w:pStyle w:val="Normal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«Благаслаўляйце тых, хто пераследуе вас, благаслаўляйце, а не праклінайце! Радуйцеся з тымі, хто радуецца, плачце з тымі, хто плача»    (Рым 12,14-15).</w:t>
      </w:r>
    </w:p>
    <w:p>
      <w:pPr>
        <w:pStyle w:val="Normal"/>
        <w:ind w:firstLine="720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«Любоў няхай будзе некрывадушнай. Майце агіду да зла, гарніцеся да дабра; любіце адзін аднаго братняю любоўю, апярэджвайце адзін аднаго ў ветлівасці, у руплівасці будзьце нястомныя, духам палымнейце, служыце Пану» (Рым 12,9-11).</w:t>
      </w:r>
    </w:p>
    <w:p>
      <w:pPr>
        <w:pStyle w:val="Normal"/>
        <w:ind w:firstLine="720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«Нікому не адплачвайце злом за зло, але дбайце аб добрым перад усімі людзьмі. Са свайго боку, калі магчыма, жывіце ў спакоі з усімі людзьмі»   (Рым 12,17-18).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2. Правілы жыцця манаскіх супольнасця</w:t>
      </w:r>
      <w:r>
        <w:rPr>
          <w:rFonts w:cs="Times New Roman" w:ascii="Times New Roman" w:hAnsi="Times New Roman"/>
          <w:b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:</w:t>
      </w:r>
    </w:p>
    <w:p>
      <w:pPr>
        <w:pStyle w:val="Normal"/>
        <w:ind w:firstLine="1440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 xml:space="preserve">    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статут св. Бэнэдыкта</w:t>
      </w:r>
    </w:p>
    <w:p>
      <w:pPr>
        <w:pStyle w:val="Normal"/>
        <w:rPr>
          <w:rFonts w:ascii="Times New Roman" w:hAnsi="Times New Roman"/>
          <w:b/>
          <w:b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Пазнанне правілаў жыцця бэнэдыктынскіх манахаў дапаможа нам зразумець, як патрэбна развіваць сва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духоўнае жыццё дзякуючы «Правілу жыцця».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</w:rPr>
        <w:t>Dom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Patrick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, абат бэнэдыктынскага кляштару, у верасні 1996 года прав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канферэнцыю для Экіп:</w:t>
      </w:r>
    </w:p>
    <w:p>
      <w:pPr>
        <w:pStyle w:val="Normal"/>
        <w:ind w:firstLine="72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«... Статут св. Бэнэдыкта быў акрэслены ва ўмовах, якія значна адрозніваюцца ад сучасных, але ён мае шмат агульнага з  «Правілам жыцця», якое 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існуе зараз.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 Ён прызначаецца для тых, хто жадае быць разам,  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імкнецца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разам ісці па жыцці, ствараць супольнасць ... Правілы ствараюцца не для таго, каб жыць паводле іх літары, але для таго, каб служылі для нас апорай у жыцці.  </w:t>
      </w:r>
    </w:p>
    <w:p>
      <w:pPr>
        <w:pStyle w:val="Normal"/>
        <w:ind w:firstLine="72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... Статут вучыць нас жыць любоўю, асабістай любоўю Хрыста, вынікаючай з Евангелля. Любоў развіваецца паступова і прыносіць практычны і адчувальны пл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н».</w:t>
      </w:r>
    </w:p>
    <w:p>
      <w:pPr>
        <w:pStyle w:val="Normal"/>
        <w:ind w:firstLine="720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Статут св. Бэнэдыкта паказвае нам, як паступова ісці шляхам паслухмянасці. Ён паспяховы,  таму што закранае ўсю асобу цалкам: розум, эмоцыі, цела і дух. Статут патрабуе высілку, але не настолькі вялікага, каб немагчыма было яго выканаць; ён закл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кае ісці шляхам вернасці.</w:t>
      </w:r>
    </w:p>
    <w:p>
      <w:pPr>
        <w:pStyle w:val="Normal"/>
        <w:jc w:val="both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ind w:firstLine="1440"/>
        <w:rPr>
          <w:b/>
          <w:b/>
          <w:lang w:val="ru-RU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3. Святыя</w:t>
      </w:r>
    </w:p>
    <w:p>
      <w:pPr>
        <w:pStyle w:val="Normal"/>
        <w:ind w:firstLine="720"/>
        <w:rPr>
          <w:color w:val="000000"/>
          <w:highlight w:val="white"/>
          <w:lang w:val="ru-RU"/>
        </w:rPr>
      </w:pPr>
      <w:r>
        <w:rPr>
          <w:color w:val="000000"/>
          <w:highlight w:val="white"/>
          <w:lang w:val="ru-RU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Св. Фаўстына кажа: «Божая воля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 xml:space="preserve"> – гэта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 любоў і міласэрнасць</w:t>
      </w:r>
      <w:bookmarkStart w:id="1" w:name="__DdeLink__1952_2320267785"/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»</w:t>
      </w:r>
      <w:bookmarkEnd w:id="1"/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 Кожны з нас, выбіраючы асабістае «Правіла жыцця», адказвае на Божую любоў і міласэрнасць.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Св. Фаўстына прыводз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ць прыклады «Правіла жыцця»: «Прыпамінаю табе, маё дзіця, што кожны раз, як пачуеш, што гадзіннік б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е трэцюю гадзіну, ты павінна акунуцца ў Маю міласэрнасць, услаўляючы і выхваляючы яе».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Св. Ян ХХІІІ напісаў: «Як і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се сужэнствы вы ведаеце жыццёвыя спакусы. Удзельнічаеце ў жыцці экіпы для таго, каб захавацца ад спакусаў і каб атрымаць падтрымку </w:t>
      </w:r>
      <w:r>
        <w:rPr>
          <w:rFonts w:cs="Times New Roman" w:ascii="Times New Roman" w:hAnsi="Times New Roman"/>
          <w:color w:val="000000" w:themeColor="text1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 w:themeColor="text1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 w:themeColor="text1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 w:themeColor="text1"/>
          <w:sz w:val="30"/>
          <w:szCs w:val="30"/>
          <w:highlight w:val="white"/>
          <w:lang w:val="be-BY"/>
        </w:rPr>
        <w:t>х пераадоленн</w:t>
      </w:r>
      <w:r>
        <w:rPr>
          <w:rFonts w:ascii="Times New Roman" w:hAnsi="Times New Roman"/>
          <w:color w:val="000000" w:themeColor="text1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 З дапамогай святара, праз святло веры, знойдзеце ў экіпе бясцэнную дапамогу ў адкрыцці патрэба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духоўнага жыцця і звязаных з ім цяжкасця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, з якімі будзеце змагацца як сужэнства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як бацькі на розных этапах жыцця».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ind w:firstLine="1440"/>
        <w:rPr>
          <w:b/>
          <w:b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4. Ксёндз Кафарэль</w:t>
      </w:r>
    </w:p>
    <w:p>
      <w:pPr>
        <w:pStyle w:val="Normal"/>
        <w:ind w:firstLine="720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«Містыка (духоўнасць)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Equipes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Notre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-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Dame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, каб быць жывой і трывалай, патрабуе прытрымлівацца правіла. Містыка і правіла, як душа і цела, не могуць абыходзіцца адно без другога; містыка павінна быць душой правіла; правіла –  падтрымкай і абаронай містыкі. Правіла павінна быць дастаткова лёгкім, каб не абмяжоўваць асобы або місіі сужэнцаў; дастаткова патрабавальным, каб бараніць іх ад ляноты».</w:t>
      </w:r>
    </w:p>
    <w:p>
      <w:pPr>
        <w:pStyle w:val="Normal"/>
        <w:ind w:firstLine="720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Ксёндз Кафарэль сказаў так: «... час ад часу мы павінны даследаваць нашае жыццё ў святле Божай волі. Нам трэба шчыра сябе запытаць, ці верныя мы Божай волі і, нарэшце, задумацца над пераменай жыцця, каб лепей яе рэалізаваць».</w:t>
      </w:r>
    </w:p>
    <w:p>
      <w:pPr>
        <w:pStyle w:val="Normal"/>
        <w:ind w:firstLine="1440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ind w:firstLine="1440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 xml:space="preserve">5. Эвалюцыя разумення «Правіла жыцця» паводле Карты </w:t>
      </w:r>
    </w:p>
    <w:p>
      <w:pPr>
        <w:pStyle w:val="Normal"/>
        <w:ind w:firstLine="1440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Цікава прасачыць этапы, якія прывялі да вызначэння «Правіла жыцця» ў  рамках Руху. 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першыя гады пасля стварэння Руху духоўнае жыццё сужэнцаў  фарміравалася  дзякуючы  выкананню некалькіх канкрэтных пунктаў высілкаў: сакрамэнты Споведзі і Эўхарыстыі, асабістая і сямейная малітва і спатканне ў сужэнстве, якое пазней назвалі «дыялог у прысутнасці Пана – сядзем разам».</w:t>
      </w:r>
    </w:p>
    <w:p>
      <w:pPr>
        <w:pStyle w:val="Normal"/>
        <w:ind w:firstLine="1440"/>
        <w:rPr>
          <w:rFonts w:ascii="Times New Roman" w:hAnsi="Times New Roman"/>
          <w:b/>
          <w:b/>
          <w:bCs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У 1947 годзе,</w:t>
      </w:r>
    </w:p>
    <w:p>
      <w:pPr>
        <w:pStyle w:val="Normal"/>
        <w:ind w:firstLine="1440"/>
        <w:rPr>
          <w:rFonts w:ascii="Times New Roman" w:hAnsi="Times New Roman"/>
          <w:b/>
          <w:b/>
          <w:bCs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Карце было прап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сана некалькі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«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патрабавання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ў» дзеля таго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, каб напраўляць і падтрымліваць высілкі сужэнстваў; першым з іх, дарэчы, было  выбар «Правіла жыцця».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«Без «Правіла жыцця», вельмі часта вольнасць кіруе рэлігійным жыццём сужэнцаў і робіць яго неўпарадкаваным. «Правіла жыцця» (кожны сужэнец выбірае сабе ўласнае)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ляецца  нічым іншым, як вызначэннем высілкаў, якія кожны з сужэнца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 будзе прыкладаць, каб лепш адказаць на Божы заклік. Тут ідзе гаворка не аб памнажэнні абавязкаў, а тольк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аб іх удакладненні, каб узмацніць волю і пазбегнуць адхіленняў».</w:t>
      </w:r>
    </w:p>
    <w:p>
      <w:pPr>
        <w:pStyle w:val="Normal"/>
        <w:ind w:firstLine="720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(Les Equipes Notre-Dame ESSOR et mission des couples chrétiens)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 xml:space="preserve"> 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У 1970 годзе,</w:t>
      </w:r>
    </w:p>
    <w:p>
      <w:pPr>
        <w:pStyle w:val="Normal"/>
        <w:ind w:firstLine="1440"/>
        <w:jc w:val="both"/>
        <w:rPr>
          <w:rFonts w:ascii="Times New Roman" w:hAnsi="Times New Roman"/>
          <w:b/>
          <w:b/>
          <w:bCs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«Правіла жыцця» прап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салі ў больш шырокім сэнсе. Да правіла далучылі чалавечыя аспекты жыцця сужэнцаў, а само правіла аднесл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да асабістага сумлення. Было прапанавана, каб хрысціянскі аскетызм стаў часткаю хрысціянскага жыцця кожнага члена Руху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Equipes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Notre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-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Dame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, аднак, аскетызм не патрэбна разглядаць у негатыўным сэнсе, але тольк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як «чалавечае і духоўнае развіццё пад кіраўніцтвам Святога Духа».</w:t>
      </w:r>
    </w:p>
    <w:p>
      <w:pPr>
        <w:pStyle w:val="Normal"/>
        <w:ind w:firstLine="720"/>
        <w:jc w:val="both"/>
        <w:rPr>
          <w:color w:val="000000"/>
          <w:highlight w:val="white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(Les Equipes Notre-Dame ESSOR et mission des couples chrétiens) </w:t>
      </w:r>
    </w:p>
    <w:p>
      <w:pPr>
        <w:pStyle w:val="Normal"/>
        <w:ind w:firstLine="720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Малітва і чытанне Божага Слова перастаюць быць часткай «Правіла жыцця», яны становяцца самастойнымі пунктамі высілкаў.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У 1976 годзе,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прымаецца рашэнне аб тым, што кожны, хто належыць да Руху 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Equipes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Notre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-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Dam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павінен штомесяц дбаць аб рэалізацыі «Правіла жыцця».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У 1988 годзе,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72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дакуменце «Другое дыханне» «Правіла жыцця»  вызначана як «запрашэнне да працы над асабістай святасцю і да адкрыцця праўды аб тым, кім мы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ляемся».</w:t>
      </w:r>
    </w:p>
    <w:p>
      <w:pPr>
        <w:pStyle w:val="Normal"/>
        <w:ind w:firstLine="72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Гэты канкрэтны пункт высілку павінен асвойвацца паступова, з улікам асабістай сітуацыі. Яго рэалізацыя заўсёды патрабуе высілку, без падману самога сябе.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jc w:val="both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ІІ.  Дзеля чаго патрэбна «Правіла жыцця»?</w:t>
      </w:r>
    </w:p>
    <w:p>
      <w:pPr>
        <w:pStyle w:val="Normal"/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Cs/>
          <w:color w:val="000000"/>
          <w:sz w:val="30"/>
          <w:szCs w:val="30"/>
          <w:highlight w:val="white"/>
          <w:lang w:val="be-BY"/>
        </w:rPr>
        <w:t>«Правіла жыцця» патрэбна, к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аб паступова  пераадольваць перашкоды, якія перашкаджаюць па-сапра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днаму любіць Бога і нашых бліжніх.</w:t>
      </w:r>
    </w:p>
    <w:p>
      <w:pPr>
        <w:pStyle w:val="Normal"/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jc w:val="both"/>
        <w:rPr>
          <w:b/>
          <w:b/>
          <w:lang w:val="ru-RU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1. З мэтай паляпшэння нашых адносін з Богам</w:t>
      </w:r>
    </w:p>
    <w:p>
      <w:pPr>
        <w:pStyle w:val="Normal"/>
        <w:ind w:firstLine="1440"/>
        <w:jc w:val="both"/>
        <w:rPr>
          <w:rFonts w:ascii="Times New Roman" w:hAnsi="Times New Roman"/>
          <w:b/>
          <w:b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каб паступова адкрываць Божую волю адносна кожнага з нас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>к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лапаціцца аб сваім духоўным узрастанні і больш рабіць тое, што падабаецца Богу, а не тое, што падабаецца нам;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развіваць уменне слухаць Бога і трываць у дыялогу з Ім, каб стаць здольнымі да прыняцця Божай любові, а таксама 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мець адказаць на Яго непараўнальна большую любоў;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заахвоціць самога сябе да пошуку падмацавання ў Божым Слове і ў Эўхарыстыі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>.</w:t>
      </w:r>
    </w:p>
    <w:p>
      <w:pPr>
        <w:pStyle w:val="Normal"/>
        <w:ind w:firstLine="720"/>
        <w:jc w:val="both"/>
        <w:rPr>
          <w:color w:val="000000"/>
          <w:highlight w:val="white"/>
          <w:lang w:val="ru-RU"/>
        </w:rPr>
      </w:pPr>
      <w:r>
        <w:rPr>
          <w:color w:val="000000"/>
          <w:highlight w:val="white"/>
          <w:lang w:val="ru-RU"/>
        </w:rPr>
      </w:r>
    </w:p>
    <w:p>
      <w:pPr>
        <w:pStyle w:val="Normal"/>
        <w:ind w:firstLine="720"/>
        <w:jc w:val="both"/>
        <w:rPr/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«Правіла жыцця»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яўляецца моцным сродкам для навяртання. Яно заклікае нас да жыцця па-хрысціянску, аб чым так часта гаварыў кс. Кафарэль.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jc w:val="both"/>
        <w:rPr>
          <w:b/>
          <w:b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2. Дзеля дасканалення сябе</w:t>
      </w:r>
    </w:p>
    <w:p>
      <w:pPr>
        <w:pStyle w:val="Normal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ListParagraph"/>
        <w:numPr>
          <w:ilvl w:val="0"/>
          <w:numId w:val="2"/>
        </w:numPr>
        <w:ind w:left="709" w:hanging="36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каб адкрываць свае моцныя і слабыя бакі, просячы Пана аб дапамозе ў дасканаленні талентаў і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выпраўленні заганаў;</w:t>
      </w:r>
    </w:p>
    <w:p>
      <w:pPr>
        <w:pStyle w:val="ListParagraph"/>
        <w:numPr>
          <w:ilvl w:val="0"/>
          <w:numId w:val="2"/>
        </w:numPr>
        <w:ind w:left="709" w:hanging="360"/>
        <w:jc w:val="both"/>
        <w:rPr>
          <w:highlight w:val="darkYellow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вучыцца рабіць выбар ідучы па жыцці і будаваць свае жыццё на гэтых выбарах - самааддана прысвячаць (давяраць) сябе жыццёвым выбарам. Прысвячэнне сябе (самааддача) гэта не тое самае, што прымушаць або быць прымушаным. Мы прысвячаем сябе свабодна, каб развівацца як у чалавечым, так і ў духоўным плане;</w:t>
      </w:r>
    </w:p>
    <w:p>
      <w:pPr>
        <w:pStyle w:val="ListParagraph"/>
        <w:numPr>
          <w:ilvl w:val="0"/>
          <w:numId w:val="2"/>
        </w:numPr>
        <w:ind w:left="709" w:hanging="36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>р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азвіваць нашу здольнасць распазнаваць (добрае і дрэннае) і гатоўнасць да дасягнення вызначаных мэт;</w:t>
      </w:r>
    </w:p>
    <w:p>
      <w:pPr>
        <w:pStyle w:val="ListParagraph"/>
        <w:numPr>
          <w:ilvl w:val="0"/>
          <w:numId w:val="2"/>
        </w:numPr>
        <w:ind w:left="709" w:hanging="360"/>
        <w:jc w:val="both"/>
        <w:rPr>
          <w:rFonts w:ascii="Times New Roman" w:hAnsi="Times New Roman"/>
          <w:color w:val="000000" w:themeColor="text1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каб зрабіць нас, напрыклад, менш імпульсіўнымі, менш эгаістычнымі, больш уважлівымі на патрэбы іншых, або нават дапамагчы лепей выражаць </w:t>
      </w:r>
      <w:r>
        <w:rPr>
          <w:rFonts w:ascii="Times New Roman" w:hAnsi="Times New Roman"/>
          <w:color w:val="000000" w:themeColor="text1"/>
          <w:sz w:val="30"/>
          <w:szCs w:val="30"/>
          <w:highlight w:val="white"/>
          <w:lang w:val="be-BY"/>
        </w:rPr>
        <w:t>саміх сябе.</w:t>
      </w:r>
    </w:p>
    <w:p>
      <w:pPr>
        <w:pStyle w:val="Normal"/>
        <w:ind w:firstLine="720"/>
        <w:jc w:val="both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ind w:firstLine="720"/>
        <w:jc w:val="both"/>
        <w:rPr>
          <w:highlight w:val="darkYellow"/>
          <w:lang w:val="en-GB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«Правіла жыцця» вядзе нас да адкрыцця </w:t>
      </w:r>
      <w:r>
        <w:rPr>
          <w:rFonts w:ascii="Times New Roman" w:hAnsi="Times New Roman"/>
          <w:color w:val="000000" w:themeColor="text1"/>
          <w:sz w:val="30"/>
          <w:szCs w:val="30"/>
          <w:highlight w:val="white"/>
          <w:lang w:val="be-BY"/>
        </w:rPr>
        <w:t>саміх сябе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і нашага паклікання.</w:t>
      </w:r>
    </w:p>
    <w:p>
      <w:pPr>
        <w:pStyle w:val="Normal"/>
        <w:ind w:firstLine="72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ind w:firstLine="1440"/>
        <w:jc w:val="both"/>
        <w:rPr>
          <w:b/>
          <w:b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3. Дзеля паляпшэння нашых адносін з бліжнімі</w:t>
      </w:r>
    </w:p>
    <w:p>
      <w:pPr>
        <w:pStyle w:val="Normal"/>
        <w:ind w:firstLine="1440"/>
        <w:jc w:val="both"/>
        <w:rPr>
          <w:rFonts w:ascii="Times New Roman" w:hAnsi="Times New Roman"/>
          <w:b/>
          <w:b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</w:r>
    </w:p>
    <w:p>
      <w:pPr>
        <w:pStyle w:val="ListParagraph"/>
        <w:numPr>
          <w:ilvl w:val="0"/>
          <w:numId w:val="3"/>
        </w:numPr>
        <w:ind w:left="709" w:hanging="36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Разгледзець нашы сужэнскія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заемаадносіны і зрабіць выснову, як можна іх палепшыць; </w:t>
      </w:r>
    </w:p>
    <w:p>
      <w:pPr>
        <w:pStyle w:val="ListParagraph"/>
        <w:numPr>
          <w:ilvl w:val="0"/>
          <w:numId w:val="3"/>
        </w:numPr>
        <w:ind w:left="709" w:hanging="36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Стаць больш адкрытымі на патрэбы тых, хто побач з намі, асабліва на патрэбы нашых сужэнцаў, а таксама на патрэбы нашых дзяцей і сям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і;</w:t>
      </w:r>
    </w:p>
    <w:p>
      <w:pPr>
        <w:pStyle w:val="ListParagraph"/>
        <w:numPr>
          <w:ilvl w:val="0"/>
          <w:numId w:val="3"/>
        </w:numPr>
        <w:ind w:left="709" w:hanging="36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Паразважаць аб тым, як мы спаўняем нашы грамадскія і прафесійныя </w:t>
      </w:r>
      <w:r>
        <w:rPr>
          <w:rFonts w:ascii="Times New Roman" w:hAnsi="Times New Roman"/>
          <w:color w:val="000000"/>
          <w:sz w:val="30"/>
          <w:szCs w:val="30"/>
          <w:highlight w:val="white"/>
          <w:u w:val="single"/>
          <w:lang w:val="be-BY"/>
        </w:rPr>
        <w:t>абавязкі,</w:t>
      </w:r>
      <w:r>
        <w:rPr>
          <w:rFonts w:ascii="Times New Roman" w:hAnsi="Times New Roman"/>
          <w:color w:val="000000"/>
          <w:sz w:val="30"/>
          <w:szCs w:val="30"/>
          <w:highlight w:val="white"/>
          <w:u w:val="single"/>
          <w:lang w:val="ru-RU"/>
        </w:rPr>
        <w:t xml:space="preserve"> а</w:t>
      </w:r>
      <w:r>
        <w:rPr>
          <w:rFonts w:ascii="Times New Roman" w:hAnsi="Times New Roman"/>
          <w:color w:val="000000"/>
          <w:sz w:val="30"/>
          <w:szCs w:val="30"/>
          <w:highlight w:val="white"/>
          <w:u w:val="single"/>
          <w:lang w:val="be-BY"/>
        </w:rPr>
        <w:t>дшукаць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адпаведныя </w:t>
      </w:r>
      <w:r>
        <w:rPr>
          <w:rFonts w:ascii="Times New Roman" w:hAnsi="Times New Roman"/>
          <w:color w:val="000000"/>
          <w:sz w:val="30"/>
          <w:szCs w:val="30"/>
          <w:highlight w:val="white"/>
          <w:u w:val="single"/>
          <w:lang w:val="be-BY"/>
        </w:rPr>
        <w:t xml:space="preserve">спосабы дзеля </w:t>
      </w:r>
      <w:r>
        <w:rPr>
          <w:rFonts w:ascii="Times New Roman" w:hAnsi="Times New Roman"/>
          <w:color w:val="000000"/>
          <w:sz w:val="30"/>
          <w:szCs w:val="30"/>
          <w:highlight w:val="white"/>
          <w:u w:val="singl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u w:val="single"/>
          <w:lang w:val="be-BY"/>
        </w:rPr>
        <w:t>х паляпшэння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 Такім чынам мы станем радаснымі сведкамі веры.</w:t>
      </w:r>
    </w:p>
    <w:p>
      <w:pPr>
        <w:pStyle w:val="Normal"/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ІІІ. Як рэалізаваць «Правіла жыцця»?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b/>
          <w:b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1. «10 правіл» для рэалізацыі «Правіла жыцця»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1. «Правіла жыцця» –  гэта асабісты выбар.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2. «Правіла жыцця» дапамагае ў распазнанні Божай волі.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3. Для рэалізацыі «Правіла жыцця» мы карыстаемся метадам малых крокаў. Бог сустракае нас там, дзе мы ёсць цяпер, каб нас прывесці да Сябе.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/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4. Калі мы хочам ўпэўнена крочыць па зямлі, трэба ставіць сабе высокія, амбіцыйныя, але рэалістычныя мэты.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5. У «Правіле жыцця» мы прытрымліваемся наступнага прынцыпу: мэты малыя, але дакладныя (дакладна акрэсленыя) і практычныя.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6. «Правіла жыцця» павінна быць цяжкім (адчувальным), але адначасова і эластычным.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7. «Правіла жыцця» павінна быць часовым, хоць бывае і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 xml:space="preserve"> так, што 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становіцца заданнем на ўсё жыццё.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8. «Правіла жыцця» патрабуе ад нас настойлівасці і акты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най дзейнасці.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9. «Правіла жыцця», якое мы выбіраем, павінна адпавядаць узро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ню  развіцця кожнага з нас, узро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ню развіцця кожнага сужэнства.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10. «Правіла жыцця» патрэбна рэгулярна аналізаваць для таго, каб адказаць сабе на пытанне: ці дапамагае яно нам у развіцці.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b/>
          <w:b/>
          <w:lang w:val="ru-RU"/>
        </w:rPr>
      </w:pPr>
      <w:bookmarkStart w:id="2" w:name="__DdeLink__178_4004964424"/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 xml:space="preserve">2.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Перш чым выбраць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 xml:space="preserve"> «</w:t>
      </w:r>
      <w:bookmarkEnd w:id="2"/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Правіла жыцця»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b/>
          <w:b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u w:val="single"/>
          <w:lang w:val="be-BY"/>
        </w:rPr>
        <w:t>Малітва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Распазнанне патрабуе цішыні і малітвы.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Калі мы клічам Святога Духа, Ён дае нам параду і асвячае нас.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Мы павінны быць уважлівымі, каб з пакорай адкрыцца на поўную любові Божую волю праз чытанне Божага слова і штодзённую малітву.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Бог прамаўляе да нас і кажа нам, чаго ад нас чакае.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Мы паступова усведамляем  тое, як моцна нас Бог люб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ць: адкрыццё на любоў Хрыста заахвочвае нас да змены нашага жыцця.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u w:val="single"/>
          <w:lang w:val="be-BY"/>
        </w:rPr>
        <w:t>Пазнанне самога сябе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Неабходна рэгулярна правяраць сва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сумленне, праўдзіва і часам з адвагай адкрываць свае слабасці і сферы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ласнага жыцця, якія патрабуюць паляпшэння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Можна прапанаваць два метады. І адзін і другі аднолькава каштоўныя: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Адкрый свае заганы, якія трэба выправіць: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у маіх адносінах з Богам, маім сужэнцам, маімі дзецьмі і з астатняй часткай маёй сям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᾽і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>1</w:t>
      </w:r>
      <w:bookmarkStart w:id="3" w:name="__DdeLink__47_1397021928"/>
      <w:bookmarkStart w:id="4" w:name="__DdeLink__352_3331277937"/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 xml:space="preserve">  Заганы, якія лёгка заўважаю</w:t>
      </w:r>
      <w:bookmarkEnd w:id="4"/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 xml:space="preserve"> сам</w:t>
      </w:r>
      <w:bookmarkEnd w:id="3"/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>: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Я не дастаткова цікаўлюся поспехамі нашых дзяцей у школе;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Я не дастаткова часу прысвячаю на забавы з імі;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Я вельмі часта і проста злуюся;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Я часта занядбоўваю малітву або Божае Слова;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Я ўвесь вольны час прысвячаю толькі сабе.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2  </w:t>
      </w:r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>Заганы, якія заўважаю толькі тады, калі на іх зверне маю ўвагу мой сужэнец, мая экіпа, Божае Слова, а часам, заўважаю іх сам выпадкова: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Я вельмі мала цікаўлюся тым, чым захапляецца мой сужэнец, што для яго важнае;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Я п</w:t>
      </w:r>
      <w:bookmarkStart w:id="5" w:name="__DdeLink__3713_2168337195"/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bookmarkEnd w:id="5"/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ю празмерна алкаголь.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Распазнай дар Божага жыцця, якое атрымаў, і як клапац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іцца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 пра яго развіццё: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/>
      </w:pPr>
      <w:r>
        <w:rPr>
          <w:rFonts w:ascii="Times New Roman" w:hAnsi="Times New Roman"/>
          <w:i/>
          <w:color w:val="000000"/>
          <w:sz w:val="30"/>
          <w:szCs w:val="30"/>
          <w:highlight w:val="white"/>
          <w:lang w:val="be-BY"/>
        </w:rPr>
        <w:t>Сведчанне 1.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«Я чуў, што павінен жыць радасна, да гэтага мяне за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ды заклікае Пан Бог у Святым Пісанні: «Радуйцеся заўсёды ў Пану. Яшчэ раз кажу: радуйцеся!» (Флп 4,4). Заўсёды, калі чытаю Божае Слова і сустракаю словы аб радасці, яны вельмі моцна ўзрушваюць маё сэрца. Ясна, што гэта Дух Святы просіць мяне дабавіць яшчэ больш радасці ў маё жыццё. Нават тады, калі іншыя гавораць мне, што я чалавек радасны, бачу, што маім «Правілам жыцця» павінна быць імкненне да яшчэ большай радасці пры любых абставінах».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i/>
          <w:color w:val="000000"/>
          <w:sz w:val="30"/>
          <w:szCs w:val="30"/>
          <w:highlight w:val="white"/>
          <w:lang w:val="be-BY"/>
        </w:rPr>
        <w:t>Сведчанне 2.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«Я адчуваю, што павінен вельмі ўважліва слухаць іншых. Працую над гэтым, але ўвесь час мне чагосьці не хапае. Трэба быць яшчэ лепшым слухачом».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/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Прасі дапамогі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/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Прасі пакорліва парады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 Мы можам быць дрэннымі суддзямі для саміх сябе. Часам нам неабходна паглядзець на сябе вачыма іншых людзей.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Ніхто за нас не зробіць выбару «Правіла жыцця», але тыя, каго на нашым шляху паставіў Пан, могуць падказаць нам, чаго трэба асцерагацца,  і таленты, якія нам трэба развіваць. Адпаведны выбар мы можам зрабіць  параі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шыся са сваім мужам ці сва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й жонкай  (асабліва падчас дыялогу ў прысутнасці Пана), ці звярну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шыся за дапамогай да нашых святароў - Духоўных Дарадчыкаў, членаў нашай экіпы. Гэта ўзаемная дапамога павінна быць удзелена вельмі далікатна, з любо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ю і цярплівасцю.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Аднак заўсёды найважнейшым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яўляецца наша сумленне і наша вольная воля, з якіх і выплываюць нашыя правілы.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3. Як выбраць адпаведнае «Правіла жыцця»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Калі?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Канец дыялогу ў прысутнасці Пана ёсць добрым момантам каб выбраць «Правіла жыцця».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i/>
          <w:color w:val="000000"/>
          <w:sz w:val="30"/>
          <w:szCs w:val="30"/>
          <w:highlight w:val="white"/>
          <w:lang w:val="be-BY"/>
        </w:rPr>
        <w:t>Сведчанне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: «Пад канец нашага «Сядзем разам» мы прымаем «Правіла жыцця» згодна з тым, што высветлілася падчас дыялогу. Часам кожны з нас выбірае сваё асабістае «Правіла жыцця». Іншым разам выбіраем правіла адзін аднаму, а часам выбіраем адно агульнае «Правіла жыцця»».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Рэкалекцыі ствараюць добрыя ўмовы для рэвізіі свайго жыцця і аналізу  асабістага ўзрастання.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Як выбраць адпаведны напрамак?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Каб жыць па-хрысціянску, дзякуючы Божай ласцы, наша «Правіла жыцця» павінна быць накіравана ў наступных трох напрамках: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*Бог: ці дазваляе мне «Правіла жыцця» адказваць на Божы заклік?</w:t>
      </w:r>
    </w:p>
    <w:p>
      <w:pPr>
        <w:pStyle w:val="Normal"/>
        <w:tabs>
          <w:tab w:val="clear" w:pos="709"/>
          <w:tab w:val="left" w:pos="567" w:leader="none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*Я: ці вызваляе мяне «Правіла жыцця» ад маіх слабасцяў, некарысных схільнасцяў, руціны?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*Мой бліжні: ці дапамагае мне «Правіла жыцця» рабіць дабро маім бліжнім, згодна з Бож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>ым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заклікам? Я магу пачуць гэты заклік праз выпадкі, якія датычацца мяне, або праз маіх бліжніх.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center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highlight w:val="white"/>
          <w:lang w:val="be-BY"/>
        </w:rPr>
        <w:t>Прыклады напрамкаў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Мы ўсе не можам мець аднолькавага «Правіла жыцця», паколькі мы розныя. Бог мае план для кожнага з нас.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center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>Служыць перш за ўсё Богу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Духоўнае жыццё: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цяжкасці ў адшуканні часу на малітву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Устань штодзённа раней на 15 хвілін, каб памаліцца. Або адкладзі чытанне газеты і прагляд тэлевізара пакуль не памолішся. Чытай Божае Слова штодзённа. Схадзі на Святую Імшу на працягу тыдня.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Духоўная фармацыя: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адчуваеш цяжкасці ў разуменні Божага Слова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Чытай каментарыі да Божага Слова. Дзяліся адкрытым духо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ным багаццем ад прачытанага Божага Слова з сужэнцам і з дзецьмі. Удзяляй больш увагі Божаму Слову ў нашым жыцці.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>Я сам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Жыццёвая раўнавага: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ці выпадкова не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яўляешся так занятым працай або сваімі справамі, што занядбоўваеш свайго сужэнца, сваіх дзяцей.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* Ахвяруй ім свой вольны час. Плануй сваю акты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ную дзейнасць  так, каб вольнага часу хапіла на непрадугледжаныя выпадкі. Такая арганізацыя часу дазволіць пазбегнуць спакусы дасягнення эфектыўнасці любым коштам.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Занятасць: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не будзь занадта заняты шматлікай акты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най дзейнасцю , а лепш сканцэнтруй сваю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вагу на тым, што робіш.  Паспрабуй быць тут і цяпер.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Асабістае жыццё: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распазнай свае недахопы і сканцэнтруйся на іх  паступовым пераадоленні. Напрыклад: будзь больш пунктуальны, кладзіся раней спаць, прытрымлівайся Правілаў дарожнага руху, кінь курыць.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>Маё асяроддзе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Сужэнства і сям</w:t>
      </w:r>
      <w:r>
        <w:rPr>
          <w:rFonts w:cs="Times New Roman"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я: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звяртай увагу на іншых, калі вяртаешся дадому пасля працы. Прысвяці свой час каб сустрэцца і выслухаць сваіх блізкіх нават тады, калі адчуваеш стомленасць. Рэгулярна арганізоўвай сумесныя выхады, выязды з сужэнцам або з ус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й сям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ёй.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Жыццё ў экіпе: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звяртай увагу на кожнага члена экіпы.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Падтрымлівай сувязь з іншымі экіпамі. Удзельнічай у мясцовых, нацыянальных і міжнародных спатканнях, якія арганізо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вае Рух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END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. Чытай інфармацыйныя бюлетэні (Ліст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END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, ...) і распавядай пра іх.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Прафесійнае жыццё: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 імкніся палепшыць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заемаадносіны з калегамі на працы. Сустракай іншых, заўважаючы ў іх, перш за ўсё, «чалавека». Будзь эмпатычны (эмпатыя – свядомае суперажыванне, спачуванне іншаму чалавеку ў ягоным эмацыянальным стане). Размаўляй з імі аб важных жыццёвых справах. Не гавары аб іншых дрэнна.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Супольнае жыццё: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любі Касцёл і яго навучанне. Будзь добрым  сведкам. Будзь больш ветлівы са святарамі  і духоўнымі асобамі. Прымай удзел у жыцці Касцёла, сваёй парафіі і іх дзейнасці. Пазбягай неканструктыўнай крытыкі Касцёла і святаро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, стаўся да іх дабразычліва.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center"/>
        <w:rPr>
          <w:sz w:val="32"/>
          <w:szCs w:val="32"/>
          <w:lang w:val="be-BY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highlight w:val="white"/>
          <w:lang w:val="be-BY"/>
        </w:rPr>
        <w:t>Правіла жыцця ў сужэнстве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center"/>
        <w:rPr>
          <w:rFonts w:ascii="Times New Roman" w:hAnsi="Times New Roman"/>
          <w:b/>
          <w:b/>
          <w:bCs/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color w:val="00000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асноўным «Правіла жыцця»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яўляецца справай асабістай, але, часам, сужэнства можа выбраць сумеснае «Правіла жыцця», асабліва калі абодва сужэнцы маюць падобныя праблемы.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У такім выпадку сужэнцы могуць заахвоціць адзін аднаго да рэалізацыі «Правіла жыцця». Сувязь паміж імі будзе падтрымліваць іх.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«Правіла жыцця» не павінна засяроджваць нас толькі на асабістым узрастанні. Мы павінны таксама імкнуцца палепщыць наша сужэнскае, сямейнае і грамадскае жыцц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  <w:highlight w:val="white"/>
          <w:lang w:val="be-BY"/>
        </w:rPr>
        <w:t>Прыклад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.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Напэўна памылкай будзе, калі  бацька свайго сямейства пастановіць ўсе нядзелі праводзіць за чытаннем тэкстаў Айцоў Касцёла і не будзе зважаць ніякай увагі на сваю сям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ю; падобную памылку дапусціць і маці, калі кожны вечар будзе праводзіць толькі за чытаннем Святога Пісання.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 xml:space="preserve">4. Як практыкаваць «Правіла жыцця»? 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b/>
          <w:b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/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Вельмі  карысна запісваць сва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«Правіла жыцця», гэта дазволіць ў наступным месяцы прыпомніць свае пастановы і праверыць іх рэалізацыю.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Выбірайце канкрэтнае «Правіла жыцця», рэалізацыю якога можна праверыць. Ставіць перад сабой вельмі агульную мэту (напрыклад: буду больш любіць свайго мужа (жонку)) заўсёды патрэбна, але гэта не будзе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яўляцца «Правілам жыцця». «Правілам жыцця» будзе пастанова гаварыць кожны дзень: «Я цябе люблю».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Фармуліроўка мэты ў форме прыняцця канкрэтнага высілку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ляецца выражэннем нашай любові, напрыклад: цярплівае і з заціка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ленасцю слуханне аповеду жонкі пра дзяцей пасля вяртання з працы (чаго не любім, лепш паслухаць коратка, як справаздачу) будзе крокам у развіцці  сапра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днай любові. «Правіла жыцця» павінна быць адчувальным і падлягаць верыфікацыі.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Штодзень падчас рахунаку сумлення адказвайце самому сабе на пытанне аб тым, ці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даецца рэалізо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ваць  «Правіла жыцця». Каб яно  закаранілася ў нас, важна жыць ім штодзённа, абавязваючы сябе да яго выканання.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5. Штомесячны прагляд «Правіла жыцця»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Вельмі карысна кожны месяц ацэньваць, як змянілася наша жыццё, дзякуючы таму, што стараліся прытрымлівацца «Правіла жыцця»,                 звярнуць увагу на цяжкасці, з якімі сустрэліся.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«Правіла жыцця» можа быць зменена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тым выпадку, калі мы дасягнулі паста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ленай  мэты, або калі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явіліся нейкія абставіны, якія паказваюць на неабходнасць змены правіла. Гэта дапамагае нам яшчэ больш развівацца.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Алво і Мерседес Гомез-Ферэр (адказная пара </w:t>
      </w:r>
      <w:r>
        <w:rPr>
          <w:rFonts w:ascii="Times New Roman" w:hAnsi="Times New Roman"/>
          <w:color w:val="000000"/>
          <w:sz w:val="30"/>
          <w:szCs w:val="30"/>
          <w:highlight w:val="white"/>
        </w:rPr>
        <w:t>ERI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) падзяліліся наступнымі назіраннямі: «Мы павінны зразумець, што шлях духоўнага развіцця не заўсёды ідзе бесперапынна, ведучы нас да ўзрастання праз чарговыя поспехі. Часам мы вымушаны пачынаць усё як быццам з самага пачатку. Таму важна каб мы рэгулярна прыглядаліся да свайго «Правіла жыцця».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6. Як дзяліцца 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«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Правілам жыцця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»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 ў экіпе?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Мы павінны быць вельмі асцярожнымі ў спадзяванні толькі на нашы ўласныя высілкі. Дзяленне «</w:t>
      </w:r>
      <w:r>
        <w:rPr>
          <w:rFonts w:ascii="Times New Roman" w:hAnsi="Times New Roman"/>
          <w:bCs/>
          <w:color w:val="000000"/>
          <w:sz w:val="30"/>
          <w:szCs w:val="30"/>
          <w:highlight w:val="white"/>
          <w:lang w:val="be-BY"/>
        </w:rPr>
        <w:t>Правілам жыцця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»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ў экіпе аднолькава важнае як для нас, так і для экіпы. Гэта дазваляе лепш зразумець нашу сітуацыю,  падбадзёрыць іншыя сужэнствы да рэалізацыі пункта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высілку, а таксама аказваць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у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заемную маліто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ную падтрымку. 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Мы не абавязаны раскрываць іншым наша «Правіла жыцця», але важна каб экіпа ведала аб тым, ці маем мы «Правіла жыцця» і ці імкн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мся яго рэалізаваць.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Калі мы вырашылі падзяліцца «</w:t>
      </w:r>
      <w:r>
        <w:rPr>
          <w:rFonts w:ascii="Times New Roman" w:hAnsi="Times New Roman"/>
          <w:bCs/>
          <w:color w:val="000000"/>
          <w:sz w:val="30"/>
          <w:szCs w:val="30"/>
          <w:highlight w:val="white"/>
          <w:lang w:val="be-BY"/>
        </w:rPr>
        <w:t>Правілам жыцця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»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ў экіпе, то іншыя члены экіпы павінны праяўляць далікатнасць і разуменне.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Вельмі важна ставіцца з павагай да развіцця кожнай асобы на яе духоўным шляху.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</w:rPr>
        <w:t>IV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ru-RU"/>
        </w:rPr>
        <w:t>.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 xml:space="preserve"> 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Цяжкасці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1. У выбары «Правіла жыцця»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Цяжкасці дапамагаюць распазнаць «Правіла жыцця», якое будзе спрыяць нам у нашым далейшым развіцці. 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Перш за ўсё, трэба прыкласці намаганні, каб пазнаць саміх сябе. 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2. Недахоп зацікаўленасці і ўнутранай дысцыпліны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Набыццё добрых навыкаў, пераадоленне нашых слабасцяў і заганаў патрабуе часу, звычайна некалькіх тыдняў і нават месяцаў. Часта аб гэтым мы не памятаем. Таму нават тады, калі нам здаецца, што мы не крочым наперад, мы павінны сістэматычна рэалізоўваць «Правіла жыцця».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3. Разуменне «Правіла жыцця» як мэты самой ў сабе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«Правіла жыцця» само па сабе не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яўляецца мэтай, а толькі сродкам для ўзрастання. Мы павінны аддзяляць асабістае задавальненне ад дасягнення нашай мэты, ад радасці за лепшы водгук на Божую любоў і пакліканне.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/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4.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Ч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аг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о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належыць пазбягаць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1. Расчараванне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Бывае, што мы прыкладаем намаганні ў рэалізацыі «Правіла жыцця» і не бачым ніякага прагрэсу. У наша сэрца закрадаецца неахвота і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яўляецца спакуса, каб адкінуць яго рэалізацыю. Тады павінны мы сабе прыпомніць, што самі мы нічога не можам, але ў Богу  ўсё магчыма. Правільным рашэннем будзе даверыць Богу ў малітве наша правіла. 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2. Канцэнтрацыя ўвагі на слове «правіла», а не на слове «жыццё»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Калі будзем глядзець на «Правіла жыцця» толькі праз прызму навязанай сабе дысцыпліны, замест таго, каб глядзець на яго праз прызму змена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, якія яно здольна ўнесці ў нашае жыццё, то знішчым яго асноўны сэнс. Сэнс у тым, каб быць адкрытым на Божую любоў і квітнець у гэтай любові.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«Дапаможнік Equipes Notre-Dam»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запрашае нас «з радасцю адказаць на Божы заклік любіць».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3. Упартасць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Іншай пагрозай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яўляецца занадта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партае прытрымліванне «Правіла жыцця» нягледзячы на тое, што пастаянна церпім няўдачы. У такім выпадку, магчыма, лепш было б змяніць «Правіла жыцця», аднак гэта не азначае, што нельга праз некаторы час вярнуцца да таго цяжкага для нас правіла.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4. Калекцыяніраванне «Правілаў жыцця»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Іншае стаўленне, якое можа выклікаць пагрозу – гэта прыняцце чарговага «Правіла жыцця», нягледзячы на тое, што папярэдняе яшчэ не змаглі рэалізаваць па пэ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ных прычынах. У такім выпадку мы павінны зрабіць выбар. Безумоўна мы не павінны адначасова рэалізо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ваць занадта шмат правілаў.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Гэта можа стварыць рызыку таго, што мы не выканаем ні аднаго.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b/>
          <w:b/>
          <w:bCs/>
          <w:highlight w:val="white"/>
          <w:lang w:val="be-BY"/>
        </w:rPr>
      </w:pPr>
      <w:r>
        <w:rPr>
          <w:rFonts w:ascii="Times New Roman" w:hAnsi="Times New Roman"/>
          <w:b w:val="false"/>
          <w:bCs w:val="false"/>
          <w:color w:val="000000"/>
          <w:sz w:val="30"/>
          <w:szCs w:val="30"/>
          <w:highlight w:val="white"/>
          <w:lang w:val="be-BY"/>
        </w:rPr>
        <w:t>5. Забыванне папярэдняга «Правіла жыцця»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Калі мы прымаем наступнае «Правіла жыцця», таму што папярэднае дасягнулі, мы павінны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працягваць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развіваць гэта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дасягненне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Наступныя «Правілы жыцця» павінны будавацца на тых, якія ўжо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далося рэалізаваць, на нашых мінулых поспехах, на нашым вопыце.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</w:rPr>
        <w:t>V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. Пл</w:t>
      </w:r>
      <w:r>
        <w:rPr>
          <w:rFonts w:cs="Times New Roman"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ны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/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 xml:space="preserve">1. Плёны нашага 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30"/>
          <w:szCs w:val="30"/>
          <w:highlight w:val="white"/>
          <w:lang w:val="be-BY"/>
        </w:rPr>
        <w:t>адзінства</w:t>
      </w:r>
      <w:r>
        <w:rPr>
          <w:rFonts w:ascii="Times New Roman" w:hAnsi="Times New Roman"/>
          <w:b/>
          <w:bCs/>
          <w:i/>
          <w:iCs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з Богам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1. Узрастанне ў любові і пазнанні Бога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Наша пазнанне Бога абмежавана чалавечым разуменнем. Калі мы развіваем нашу любоў да Бога, тады мы паглыбляем наша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сведамленне Яго бясконцай любо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ві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да нас.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FF0000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2. Уменне слухаць, што Бог да нас прамаўляе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«Правіла жыцця» дапамагае зразумець, што перашкаджае нам будаваць адносіны з Богам. Дзякуючы яму, мы імкн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мся больш уважліва прыслухо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вацца да таго, што прама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ляе да нас Бог. Уменне слухаць развіваецца, калі практыкуем кожны з іншых канкрэтных пунктаў высілкаў.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2. Пл</w:t>
      </w:r>
      <w:r>
        <w:rPr>
          <w:rFonts w:cs="Times New Roman"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ны ва ўласным развіцці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1. Выхаванне характару і волі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«Правіла жыцця» дапамагае нам узмацняць нашыя добрыя рысы характару і пазбаўляцца ад дрэнных.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2. Пераадоленне шкодных звычак, нашага эгаізму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Бог мае для кожнага з нас свой план. «Правіла жыцця» дапамагае нам ісці наперад па дарозе да святасці.</w:t>
      </w:r>
    </w:p>
    <w:p>
      <w:pPr>
        <w:pStyle w:val="Normal"/>
        <w:tabs>
          <w:tab w:val="clear" w:pos="709"/>
          <w:tab w:val="left" w:pos="808" w:leader="none"/>
          <w:tab w:val="left" w:pos="6317" w:leader="none"/>
        </w:tabs>
        <w:ind w:firstLine="8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ab/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3. Пл</w:t>
      </w:r>
      <w:r>
        <w:rPr>
          <w:rFonts w:cs="Times New Roman"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ны, звязаныя са стылем нашага жыцця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ru-RU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1. Заставацца на шляху ўзрастання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Альпіністы, якія жадаюць дасягнуць вяршыні, не могуць сабе дазволіць бязмэтна вандраваць па гарах.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Яны павінны вельмі дакладна вызначаць мэты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і сцежкі, па якіх павінны ісці. Ім трэба рэгулярна спыняцца, каб правяраць сваё месца знаходжання.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Сапраўды, такім самым чынам «Правіла жыцця» можа дапамагчы нам на нашым чалавечым і духоўным шляху.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2. Адшукаць большы спакой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Паглыбленне нашага малітоўнага жыцця і выпра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ленне заганаў, дасягнутыя дзякуючы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«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Правілу жыцця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»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, могуць напо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ніць нас  супакоем. Гэта добра паўплывае на нашага сужэнца, сям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ю і нават нашу экіпу.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3. Узрастаць у любові да нашых бліжніх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Чэрпаючы з велізарнай любові, якой адорвае нас Бог, мы напаўняемся любоўю да Яго, а гэта спрыяе таму, што расце любоў да нашых бліжніх.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Святая Тэрэза Авільская гаворыць нам так: «любоў да тых, каго бачым навокал нас,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ё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сць знакам нашай любові да Бога, Якога не можам убачыць».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b/>
          <w:b/>
          <w:lang w:val="be-BY"/>
        </w:rPr>
      </w:pPr>
      <w:r>
        <w:rPr>
          <w:rFonts w:ascii="Times New Roman" w:hAnsi="Times New Roman"/>
          <w:b/>
          <w:color w:val="000000"/>
          <w:sz w:val="30"/>
          <w:szCs w:val="30"/>
          <w:highlight w:val="white"/>
        </w:rPr>
        <w:t>VI</w:t>
      </w:r>
      <w:r>
        <w:rPr>
          <w:rFonts w:ascii="Times New Roman" w:hAnsi="Times New Roman"/>
          <w:b/>
          <w:color w:val="000000"/>
          <w:sz w:val="30"/>
          <w:szCs w:val="30"/>
          <w:highlight w:val="white"/>
          <w:lang w:val="be-BY"/>
        </w:rPr>
        <w:t>. Падсумаванне</w:t>
      </w:r>
    </w:p>
    <w:p>
      <w:pPr>
        <w:pStyle w:val="Normal"/>
        <w:tabs>
          <w:tab w:val="clear" w:pos="709"/>
          <w:tab w:val="left" w:pos="808" w:leader="none"/>
        </w:tabs>
        <w:ind w:firstLine="1440"/>
        <w:jc w:val="both"/>
        <w:rPr>
          <w:b/>
          <w:b/>
          <w:color w:val="000000"/>
          <w:highlight w:val="white"/>
          <w:lang w:val="be-BY"/>
        </w:rPr>
      </w:pPr>
      <w:r>
        <w:rPr>
          <w:b/>
          <w:color w:val="00000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/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«Правіла жыцця» дапамагае зрабіць рэвізію тых аспектаў нашага жыцця, якія патрабуюць змена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або выпраўлення. Яно дапамагае 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ў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бачыць тое, што рэальна важнае ў нашым жыцці, заклікае нас жыць у праўдзе і развівае нашы здольнасці да </w:t>
      </w:r>
      <w:r>
        <w:rPr>
          <w:rFonts w:ascii="Times New Roman" w:hAnsi="Times New Roman"/>
          <w:sz w:val="30"/>
          <w:szCs w:val="30"/>
          <w:highlight w:val="white"/>
          <w:lang w:val="be-BY"/>
        </w:rPr>
        <w:t xml:space="preserve">адносінаў, зносінаў, 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спагады і радасці. Заахвочвае нас да ажыўлення нашай духоўнасці і да распазнання Божай волі. Адкрывае нас на Божую любоў і міласэрнасць.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«Правіла жыцця</w:t>
      </w:r>
      <w:bookmarkStart w:id="6" w:name="_GoBack"/>
      <w:bookmarkEnd w:id="6"/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» мае асабісты характар для кожнага члена экіпы, але час ад часу ў сужэнстве можа быць прынята адно супольнае «Правіла жыцця». Яно павінна быць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практычным, дакладна сфармуляваным і рэгулярна правярацца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. Паказвае нашы дасягненні, якія як арыенціры вызначаюць </w:t>
      </w:r>
      <w:r>
        <w:rPr>
          <w:rFonts w:ascii="Times New Roman" w:hAnsi="Times New Roman"/>
          <w:strike/>
          <w:color w:val="000000"/>
          <w:sz w:val="30"/>
          <w:szCs w:val="30"/>
          <w:highlight w:val="white"/>
          <w:lang w:val="be-BY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наша становішча. </w:t>
      </w:r>
      <w:r>
        <w:rPr>
          <w:rFonts w:ascii="Times New Roman" w:hAnsi="Times New Roman"/>
          <w:b/>
          <w:bCs/>
          <w:color w:val="000000"/>
          <w:sz w:val="30"/>
          <w:szCs w:val="30"/>
          <w:highlight w:val="white"/>
          <w:lang w:val="be-BY"/>
        </w:rPr>
        <w:t>Дапамагае нам жыць згодна з Евангеллем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 і адказваць на наша пакліканне.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/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 xml:space="preserve">Для тых, хто </w:t>
      </w:r>
      <w:r>
        <w:rPr>
          <w:rFonts w:ascii="Times New Roman" w:hAnsi="Times New Roman"/>
          <w:sz w:val="30"/>
          <w:szCs w:val="30"/>
          <w:highlight w:val="white"/>
          <w:lang w:val="be-BY"/>
        </w:rPr>
        <w:t xml:space="preserve">думае, 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што дасягнуць святасці вельмі цяжка, «Правіла жыцця» з</w:t>
      </w:r>
      <w:r>
        <w:rPr>
          <w:rFonts w:cs="Times New Roman" w:ascii="Times New Roman" w:hAnsi="Times New Roman"/>
          <w:color w:val="000000"/>
          <w:sz w:val="30"/>
          <w:szCs w:val="30"/>
          <w:highlight w:val="white"/>
          <w:lang w:val="be-BY"/>
        </w:rPr>
        <w:t>᾽</w:t>
      </w: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яўляецца простым і практычным спосабам, з дапамогай якога можна стаць на дарогу святасці. Тым, хто адчувае ў сэрцы моцны заклік да святасці, «Правіла жыцця» дазваляе з радасцю адказаць на гэты голас.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both"/>
        <w:rPr>
          <w:color w:val="000000"/>
          <w:highlight w:val="white"/>
          <w:lang w:val="be-BY"/>
        </w:rPr>
      </w:pPr>
      <w:r>
        <w:rPr>
          <w:color w:val="000000"/>
          <w:highlight w:val="white"/>
          <w:lang w:val="be-BY"/>
        </w:rPr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center"/>
        <w:rPr>
          <w:color w:val="000000"/>
          <w:highlight w:val="white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  <w:t>Ключавыя словы</w:t>
      </w:r>
    </w:p>
    <w:p>
      <w:pPr>
        <w:pStyle w:val="Normal"/>
        <w:tabs>
          <w:tab w:val="clear" w:pos="709"/>
          <w:tab w:val="left" w:pos="808" w:leader="none"/>
        </w:tabs>
        <w:ind w:firstLine="809"/>
        <w:jc w:val="center"/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pPr>
      <w:r>
        <w:rPr>
          <w:rFonts w:ascii="Times New Roman" w:hAnsi="Times New Roman"/>
          <w:color w:val="000000"/>
          <w:sz w:val="30"/>
          <w:szCs w:val="30"/>
          <w:highlight w:val="white"/>
          <w:lang w:val="be-BY"/>
        </w:rPr>
      </w:r>
    </w:p>
    <w:tbl>
      <w:tblPr>
        <w:tblW w:w="10083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041"/>
        <w:gridCol w:w="5041"/>
      </w:tblGrid>
      <w:tr>
        <w:trPr/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Высілак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Прастата</w:t>
            </w:r>
          </w:p>
        </w:tc>
      </w:tr>
      <w:tr>
        <w:trPr/>
        <w:tc>
          <w:tcPr>
            <w:tcW w:w="5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 xml:space="preserve">Мэта </w:t>
            </w:r>
          </w:p>
        </w:tc>
        <w:tc>
          <w:tcPr>
            <w:tcW w:w="5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Эластычнасць</w:t>
            </w:r>
          </w:p>
        </w:tc>
      </w:tr>
      <w:tr>
        <w:trPr/>
        <w:tc>
          <w:tcPr>
            <w:tcW w:w="5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Дасягненне</w:t>
            </w:r>
          </w:p>
        </w:tc>
        <w:tc>
          <w:tcPr>
            <w:tcW w:w="5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be-BY"/>
              </w:rPr>
              <w:t>Настойлівасць</w:t>
            </w:r>
          </w:p>
        </w:tc>
      </w:tr>
      <w:tr>
        <w:trPr/>
        <w:tc>
          <w:tcPr>
            <w:tcW w:w="5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Пакора</w:t>
            </w:r>
          </w:p>
        </w:tc>
        <w:tc>
          <w:tcPr>
            <w:tcW w:w="5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be-BY"/>
              </w:rPr>
              <w:t>Мэтанакіраванасць</w:t>
            </w:r>
          </w:p>
        </w:tc>
      </w:tr>
      <w:tr>
        <w:trPr/>
        <w:tc>
          <w:tcPr>
            <w:tcW w:w="5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val="be-BY"/>
              </w:rPr>
              <w:t>Дакладны</w:t>
            </w:r>
          </w:p>
        </w:tc>
        <w:tc>
          <w:tcPr>
            <w:tcW w:w="5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Воля</w:t>
            </w:r>
          </w:p>
        </w:tc>
      </w:tr>
      <w:tr>
        <w:trPr/>
        <w:tc>
          <w:tcPr>
            <w:tcW w:w="5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Практычны</w:t>
            </w:r>
          </w:p>
        </w:tc>
        <w:tc>
          <w:tcPr>
            <w:tcW w:w="5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Святасць</w:t>
            </w:r>
          </w:p>
        </w:tc>
      </w:tr>
      <w:tr>
        <w:trPr/>
        <w:tc>
          <w:tcPr>
            <w:tcW w:w="5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Канкрэтны</w:t>
            </w:r>
          </w:p>
        </w:tc>
        <w:tc>
          <w:tcPr>
            <w:tcW w:w="50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19"/>
              <w:rPr>
                <w:lang w:val="be-BY"/>
              </w:rPr>
            </w:pPr>
            <w:r>
              <w:rPr>
                <w:color w:val="000000"/>
                <w:highlight w:val="white"/>
                <w:lang w:val="be-BY"/>
              </w:rPr>
              <w:t>Пакліканне</w:t>
            </w:r>
          </w:p>
        </w:tc>
      </w:tr>
    </w:tbl>
    <w:p>
      <w:pPr>
        <w:pStyle w:val="Normal"/>
        <w:tabs>
          <w:tab w:val="clear" w:pos="709"/>
          <w:tab w:val="left" w:pos="808" w:leader="none"/>
        </w:tabs>
        <w:jc w:val="both"/>
        <w:rPr/>
      </w:pPr>
      <w:r>
        <w:rPr/>
      </w:r>
    </w:p>
    <w:sectPr>
      <w:type w:val="nextPage"/>
      <w:pgSz w:w="11906" w:h="16838"/>
      <w:pgMar w:left="1134" w:right="689" w:header="720" w:top="113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ind w:left="15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482c"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NSimSun" w:cs="Times New Roman"/>
      <w:sz w:val="3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98482c"/>
    <w:pPr>
      <w:spacing w:lineRule="auto" w:line="276" w:before="0" w:after="140"/>
    </w:pPr>
    <w:rPr/>
  </w:style>
  <w:style w:type="paragraph" w:styleId="Style16">
    <w:name w:val="List"/>
    <w:basedOn w:val="Style15"/>
    <w:rsid w:val="0098482c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5"/>
    <w:qFormat/>
    <w:rsid w:val="0098482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1" w:customStyle="1">
    <w:name w:val="Название объекта1"/>
    <w:basedOn w:val="Normal"/>
    <w:qFormat/>
    <w:rsid w:val="0098482c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98482c"/>
    <w:pPr>
      <w:suppressLineNumbers/>
    </w:pPr>
    <w:rPr/>
  </w:style>
  <w:style w:type="paragraph" w:styleId="Style19" w:customStyle="1">
    <w:name w:val="Содержимое таблицы"/>
    <w:basedOn w:val="Normal"/>
    <w:qFormat/>
    <w:rsid w:val="0098482c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74299f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5CFF-BB8D-42EF-ABFB-5551FEBE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LibreOffice/6.2.0.3$Windows_X86_64 LibreOffice_project/98c6a8a1c6c7b144ce3cc729e34964b47ce25d62</Application>
  <Pages>15</Pages>
  <Words>4018</Words>
  <Characters>22955</Characters>
  <CharactersWithSpaces>26841</CharactersWithSpaces>
  <Paragraphs>227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2020-04-09T13:31:00Z</dcterms:created>
  <dc:creator>Пользователь Windows</dc:creator>
  <dc:description/>
  <dc:language>en-US</dc:language>
  <cp:lastModifiedBy/>
  <dcterms:modified xsi:type="dcterms:W3CDTF">2020-04-18T10:49:54Z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