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  <w:bookmarkStart w:id="0" w:name="_GoBack"/>
      <w:bookmarkEnd w:id="0"/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957231" w:rsidRDefault="0077448E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Тема 4</w:t>
      </w: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957231" w:rsidRDefault="00957231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957231" w:rsidRDefault="0077448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  <w:lang w:val="ru-RU" w:eastAsia="pl-PL"/>
        </w:rPr>
        <w:t>М</w:t>
      </w: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>иссия супругов по отношению к детям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«Вы поможете им стать настоящими учениками Христа, только если будете любить их, как Христос».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(</w:t>
      </w:r>
      <w:r>
        <w:rPr>
          <w:rFonts w:ascii="Times New Roman" w:hAnsi="Times New Roman" w:cs="Times New Roman"/>
          <w:b/>
          <w:bCs/>
          <w:i/>
          <w:iCs/>
          <w:u w:val="single"/>
        </w:rPr>
        <w:t>ZO</w:t>
      </w:r>
      <w:r>
        <w:rPr>
          <w:rFonts w:ascii="Times New Roman" w:hAnsi="Times New Roman" w:cs="Times New Roman"/>
          <w:i/>
          <w:iCs/>
          <w:u w:val="single"/>
          <w:lang w:val="ru-RU"/>
        </w:rPr>
        <w:t>, № 48, с. 411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 w:rsidP="005158DD">
      <w:pPr>
        <w:spacing w:afterLines="5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pl-PL"/>
        </w:rPr>
        <w:t>алі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  <w:t>тва да Духа Святога</w:t>
      </w: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Духу Святы, які сышоў у самым пачатку Касцёла на Апосталаў і верных, каб асвяціць іх розум, запаліць сэрцы і ўмацаваць у веры.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Просім Цябе: будзь заўсёды таксама з намі, напаўняй нас Тваімі дарамі, прасвятляй у сумненнях, суцяшай у смутку, ратуй у небясп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ецы, выбаўляй ад памылак, падымай пры падзенні, кіруй намі мудрасцю Тваёй, яднай нас узаемнай хрысціянскай любоўю, каб усе мы жылі ў згодзе і святой еднасці як адна Божая сям’я. 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Давядзі ўсіх нас да шчаслівай вечнасці, каб там з усімі анёламі і святымі 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выказвалі Табе ўдзячнасць і хвалу на векі вечныя. Амэн.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957231" w:rsidRDefault="0077448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lastRenderedPageBreak/>
        <w:t>Фрагменты для размышления</w:t>
      </w:r>
    </w:p>
    <w:p w:rsidR="00957231" w:rsidRDefault="00957231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Одна мама предста</w:t>
      </w:r>
      <w:r>
        <w:rPr>
          <w:rFonts w:ascii="Times New Roman" w:hAnsi="Times New Roman" w:cs="Times New Roman"/>
          <w:sz w:val="24"/>
          <w:szCs w:val="24"/>
          <w:lang w:val="ru-RU"/>
        </w:rPr>
        <w:t>вила участие родителя в воспитании ребёнка следующим забавным образом: родитель - это пассажир в нескончаемой поездке, на протяжении которой он сопровождает своего ребёнка в нарушении всех возможных правил дорожного движения и здравого смысла, без 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сти что-либо сделать. Всё, что он может - подкинуть несколько рискованных замечаний, или просто закрыть глаза в надежде, что «что-то да будет»! 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Кс. Каффарель не приуменьшает этой трудной миссии: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Рождение детей - это огромное богатство, которое однако тр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ебует и серьёзных жертв.  Серьёзных и необходимых, потому наш марш в направлении святости состоит одновременно из смерти и воскрешения, жертвенности и возрастания в любви. Дети - это ярмо, от которого нельзя освободиться. Благодаря детям муж и жена не могу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 дальше жить только для себя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Кс. Каффарель видит в этой миссии конкретные и ценные требования. В христианстве родители, исполняя миссию воспитания, всегда могут рассчитывать на благодать своего таинства в тройном измерении: пророческом, священническом </w:t>
      </w:r>
      <w:r>
        <w:rPr>
          <w:rFonts w:ascii="Times New Roman" w:hAnsi="Times New Roman" w:cs="Times New Roman"/>
          <w:sz w:val="24"/>
          <w:szCs w:val="24"/>
          <w:lang w:val="ru-RU"/>
        </w:rPr>
        <w:t>и царственном.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Миссия Слова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  <w:u w:val="none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«Ваш дом будет для Бога наилучшим свидетельством того,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едины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ли вы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оба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 поиске Бога»</w:t>
      </w:r>
      <w:r>
        <w:rPr>
          <w:rFonts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0"/>
          <w:szCs w:val="20"/>
        </w:rPr>
        <w:t>(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АК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, </w:t>
      </w:r>
      <w:r>
        <w:rPr>
          <w:rStyle w:val="nawias"/>
          <w:rFonts w:eastAsia="SimSun" w:hAnsi="Times New Roman" w:cs="Times New Roman"/>
          <w:i/>
          <w:sz w:val="20"/>
          <w:szCs w:val="20"/>
        </w:rPr>
        <w:t xml:space="preserve">END </w:t>
      </w:r>
      <w:r>
        <w:rPr>
          <w:rStyle w:val="nawias"/>
          <w:rFonts w:eastAsia="SimSun" w:hAnsi="Times New Roman" w:cs="Times New Roman"/>
          <w:i/>
          <w:sz w:val="20"/>
          <w:szCs w:val="20"/>
          <w:lang w:val="ru-RU"/>
        </w:rPr>
        <w:t>против атеизма</w:t>
      </w:r>
      <w:r>
        <w:rPr>
          <w:rStyle w:val="nawias"/>
          <w:rFonts w:eastAsia="SimSun" w:hAnsi="Times New Roman" w:cs="Times New Roman"/>
          <w:sz w:val="20"/>
          <w:szCs w:val="20"/>
        </w:rPr>
        <w:t>, 1970)</w:t>
      </w:r>
      <w:r>
        <w:rPr>
          <w:rStyle w:val="nawias"/>
          <w:rFonts w:eastAsia="SimSun" w:hAnsi="Times New Roman" w:cs="Times New Roman"/>
          <w:sz w:val="20"/>
          <w:szCs w:val="20"/>
          <w:u w:val="none"/>
          <w:lang w:val="ru-RU"/>
        </w:rPr>
        <w:t>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 xml:space="preserve">Любовь супругов благодаря таинству становится инструментом Божьей благодати. Она светит в христианской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общине, охватывая также детей, в ней происходит искупление сердец. Здесь впервые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проповед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уется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Евангели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е,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с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самых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малых лет. Это по-настоящему освящающее окружение, а дети - первые, кто может этим воспользоваться. Они приглашены в это окружение благодаря л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юбви своих родителей. Они её свидетели.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Родители учат своих детей говорить на человеческом языке, а в истинно пророческой миссии учат их также языку Бога. При условии, конечно же, что они сами раньше наполнились Его Словом и живут им... Пророк - это тот,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кто слушает Божье Слово, размышляет над ним в своём сердце и провозглашает его во имя Бога.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К сожалению, много детей умирает от голода, голода Слова Божьего. Только оно может насытить душу и дать импульс развития зерну благодати, полученной во время крещ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ения. Главная миссия родителей - давать свидетельство: говорить, что они знают о Боге, делиться собственным опытом спасения, которое происходит в глубине их супружеской жизни. Какой ещё язык может быть более универсальным и неоспоримым, чем счастливая и св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ятая супружеская и семейная жизнь?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>Эта миссия неожиданным образом находит помощь и поддержку: «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Как много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духовной науки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ребёнок даёт тем, от кого получил жизнь! Он является их учителем ещё до того, как они станут его учителями.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en-US"/>
        </w:rPr>
        <w:t>Ребёнок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показывает им Божий мир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».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 xml:space="preserve">Если родители пользуются возможностью внутренних встреч с Богом, то свежесть и простота восприятия </w:t>
      </w:r>
      <w:r>
        <w:rPr>
          <w:rStyle w:val="nawias"/>
          <w:rFonts w:eastAsia="SimSun" w:hAnsi="Times New Roman" w:cs="Times New Roman"/>
          <w:sz w:val="24"/>
          <w:u w:val="none"/>
          <w:lang w:val="en-US"/>
        </w:rPr>
        <w:t>ребёнка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позволит им не бояться </w:t>
      </w:r>
      <w:r>
        <w:rPr>
          <w:rStyle w:val="nawias"/>
          <w:rFonts w:eastAsia="SimSun" w:hAnsi="Times New Roman" w:cs="Times New Roman"/>
          <w:sz w:val="24"/>
          <w:u w:val="none"/>
          <w:lang w:val="en-US"/>
        </w:rPr>
        <w:t>предостережения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Христа: «Кто не примет Царствия Божия, как дитя, тот не </w:t>
      </w:r>
      <w:r>
        <w:rPr>
          <w:rStyle w:val="nawias"/>
          <w:rFonts w:eastAsia="SimSun" w:hAnsi="Times New Roman" w:cs="Times New Roman"/>
          <w:sz w:val="24"/>
          <w:u w:val="none"/>
          <w:lang w:val="en-US"/>
        </w:rPr>
        <w:t>войдёт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в него».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957231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57231" w:rsidRDefault="007744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Дом мол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итвы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Нам известно, что молитва в жизни и идеях о. Каффареля была на первом месте. Также молитва находится в центре миссии воспитания. Слово Христово обладает силой рождения «почитателей в духе и правде». С детьми связаны большие заботы и переживания, это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постоянно ведёт к заступнической молитве и молитве прославления: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Супружеская молитва обнимает детей, чтобы воспеть славу Господу от имени всего мира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Родители открывают детям необычайную благодать общения с Богом с помощью незаменимого инструмента - </w:t>
      </w:r>
      <w:r>
        <w:rPr>
          <w:rFonts w:ascii="Times New Roman" w:hAnsi="Times New Roman" w:cs="Times New Roman"/>
          <w:sz w:val="24"/>
          <w:szCs w:val="24"/>
          <w:lang w:val="ru-RU"/>
        </w:rPr>
        <w:t>семейной молитвы.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Семья, которая не практикует семейную молитву, напоминает мне костёл в опустевшей деревушке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 погашена вечная лампада: не является ли это знаком того, что там нет Христа?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Этим отличаются христианские семьи от всех остальных. Духо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вная жизнеспособность супругов, питаемая супружеской молитвой, излучает свет в молитве семейной. Таким образом чудесно реализуется единение душ, где маленькие и большие на коленях открывают себя как сестры и братья одного Отца в небе. </w:t>
      </w:r>
    </w:p>
    <w:p w:rsidR="00957231" w:rsidRDefault="0095723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Семейная молитва - </w:t>
      </w:r>
      <w:r>
        <w:rPr>
          <w:rFonts w:ascii="Times New Roman" w:hAnsi="Times New Roman" w:cs="Times New Roman"/>
          <w:sz w:val="24"/>
          <w:szCs w:val="24"/>
          <w:lang w:val="ru-RU"/>
        </w:rPr>
        <w:t>это гораздо больше, чем тягостная обязанность, это ключевое действие, основное, к которому в первую очередь призваны родители. Насколько сильно приобщается ребёнок, если видит папу и маму, прославляющих Бога!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Миссия братской любви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великих триумф</w:t>
      </w:r>
      <w:r>
        <w:rPr>
          <w:rFonts w:ascii="Times New Roman" w:hAnsi="Times New Roman" w:cs="Times New Roman"/>
          <w:sz w:val="24"/>
          <w:szCs w:val="24"/>
          <w:lang w:val="ru-RU"/>
        </w:rPr>
        <w:t>ов любви между супругами будет переход отношений «родители - дети» в любовь, наполненную братской дружбой. Дружба требует взаимности, и это не так уж очевидно. Существует риск того, что отношения между родителями и детьми остановятся на уровне «превосходст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 - неполноценность», на исполнении функции: родительской функции, отцовской, материнской, сыновней. 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мы или родители - у нас всех один Отец, мы все наделены одинаковым достоинством. Первый этап этой очищающей трансформации - полюбить своих детей лю</w:t>
      </w:r>
      <w:r>
        <w:rPr>
          <w:rFonts w:ascii="Times New Roman" w:hAnsi="Times New Roman" w:cs="Times New Roman"/>
          <w:sz w:val="24"/>
          <w:szCs w:val="24"/>
          <w:lang w:val="ru-RU"/>
        </w:rPr>
        <w:t>бовью Бога. Далее, с помощью диалога равного с равным, родительское отношение может дозреть к настоящей дружбе во Христе между родителями и детьми.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Неотложность этой миссии</w:t>
      </w:r>
    </w:p>
    <w:p w:rsidR="00957231" w:rsidRDefault="0077448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Франции только один из пятнадцати крещёных ходит в костёл по воскресеньям.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u w:val="single"/>
          <w:lang w:val="ru-RU"/>
        </w:rPr>
        <w:t>Опубликовано в «Молодые взрослые и религия в Европе», Stephen Bullibant, St Mary University London, IPC Paris 2018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7231" w:rsidRDefault="009572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Независимо от дискуссий о статистике, евангелизаци</w:t>
      </w:r>
      <w:r>
        <w:rPr>
          <w:rFonts w:hAnsi="Times New Roman" w:cs="Times New Roman"/>
          <w:color w:val="auto"/>
          <w:sz w:val="24"/>
          <w:szCs w:val="24"/>
          <w:lang w:val="ru-RU"/>
        </w:rPr>
        <w:t>я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крайне необходима уже сейчас</w:t>
      </w:r>
      <w:r>
        <w:rPr>
          <w:rFonts w:hAnsi="Times New Roman" w:cs="Times New Roman"/>
          <w:color w:val="auto"/>
          <w:sz w:val="24"/>
          <w:szCs w:val="24"/>
          <w:lang w:val="ru-RU"/>
        </w:rPr>
        <w:t>, чтобы «помочь им (молодым) стать взрослыми христианам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и.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Они решительно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пойдут по жизни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согласно Евангелию несмотря на то, что мир, в котором мы живём открыто противоречит христианским ценностям.</w:t>
      </w:r>
      <w:r>
        <w:rPr>
          <w:rFonts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 самых малых лет стоит учить уважать эти ценности и прививать принцип: «Если кто хочет идти за Мною, отвергнись себя</w:t>
      </w:r>
      <w:r>
        <w:rPr>
          <w:rFonts w:hAnsi="Times New Roman" w:cs="Times New Roman"/>
          <w:color w:val="auto"/>
          <w:sz w:val="24"/>
          <w:szCs w:val="24"/>
          <w:lang w:val="ru-RU"/>
        </w:rPr>
        <w:t>, и возьми крест свой, и следуй за Мною»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(ZO,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н.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 48,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с</w:t>
      </w:r>
      <w:r>
        <w:rPr>
          <w:rStyle w:val="nawias"/>
          <w:rFonts w:eastAsia="SimSun" w:hAnsi="Times New Roman" w:cs="Times New Roman"/>
          <w:sz w:val="20"/>
          <w:szCs w:val="20"/>
        </w:rPr>
        <w:t>. 411)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.</w:t>
      </w:r>
    </w:p>
    <w:p w:rsidR="00957231" w:rsidRDefault="0077448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lastRenderedPageBreak/>
        <w:t xml:space="preserve">Тексты для размышления.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Отец Каффарель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«Для ребёнка очень ценна любовь, которую проявляют к нему мать и отец. Возможно ещё более важной и жизненно необходимой является для него взаимная любовь мамы и папы - их супружеская любовь. Любовь, которая является источником его жизни, для ребёнка как хл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еб насущный, без которого он не мог бы развиваться во всей полноте. </w:t>
      </w:r>
      <w:r>
        <w:rPr>
          <w:rFonts w:hAnsi="Times New Roman" w:cs="Times New Roman"/>
          <w:color w:val="auto"/>
          <w:sz w:val="20"/>
          <w:szCs w:val="20"/>
          <w:lang w:val="ru-RU"/>
        </w:rPr>
        <w:t xml:space="preserve">(...)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Благодаря ей дитя с ранних лет учится отношениям, находится в великой тайне единства Христа и Костёла, которая сама по себе является продолжением единства Отца, Сына и Святого Духа»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(ZO,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 xml:space="preserve">н.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111-112,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с.</w:t>
      </w:r>
      <w:r>
        <w:rPr>
          <w:rStyle w:val="nawias"/>
          <w:rFonts w:eastAsia="SimSun" w:hAnsi="Times New Roman" w:cs="Times New Roman"/>
          <w:sz w:val="20"/>
          <w:szCs w:val="20"/>
        </w:rPr>
        <w:t>. 197-198)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«Детям не до скуки. Ни одна клавиша их внутренней клавиатуры не остаётся глухой. Каждое творение, каждое событие звучит в них определённой нотой. Все прекрасное заставляет кристал их души петь. Кроме способности удивляться, есть в них, кажется, в неогранич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енном количестве умение приходить в восторг. У детей дар сердца следует за восхищением. Честно говоря, не является ли способность восхищаться даром?»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(ZO,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 xml:space="preserve">н.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1,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с</w:t>
      </w:r>
      <w:r>
        <w:rPr>
          <w:rStyle w:val="nawias"/>
          <w:rFonts w:eastAsia="SimSun" w:hAnsi="Times New Roman" w:cs="Times New Roman"/>
          <w:sz w:val="20"/>
          <w:szCs w:val="20"/>
        </w:rPr>
        <w:t>. 2)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«Благодать очищения, благодать преображения, сакраментальная супружеская благодать являе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тся в конечном счёте благодатью плодности. </w:t>
      </w:r>
      <w:r>
        <w:rPr>
          <w:rFonts w:hAnsi="Times New Roman" w:cs="Times New Roman"/>
          <w:color w:val="auto"/>
          <w:sz w:val="20"/>
          <w:szCs w:val="20"/>
          <w:lang w:val="ru-RU"/>
        </w:rPr>
        <w:t xml:space="preserve">(...)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Помощники Бога в деле творения и искупления, родители получили задание не только пробудить в своём ребёнке чувство Бога, но и постепенно формировать его на подобие Иисуса Христа, развивая благодать крещения.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Благодать супружества даёт родителям сердце Бога, руки Бога, чтобы день за днём они могли формировать ребёнка подобного Его Сыну». </w:t>
      </w:r>
      <w:r>
        <w:rPr>
          <w:rStyle w:val="nawias"/>
          <w:rFonts w:eastAsia="SimSun" w:hAnsi="Times New Roman" w:cs="Times New Roman"/>
          <w:sz w:val="20"/>
          <w:szCs w:val="20"/>
        </w:rPr>
        <w:t>(ZO, nr 27-28, ss.221-222)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«С другой стороны, если ваши дети видят, что окончательное решение по важным вопросам, а также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всю свою жизнь вы вверяете Кому-то большему;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если вы принимаете инструкции и указания доброжелательно;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если дети слышат, что вы с уважением говорите с вышестоящими (светскими или костёльными);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если ваша молитва созерцательна;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и прежде всего - если все 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ваши ежедневные занятия показывают, что источником движущей силы в вашей жизни является Божья воля,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тогда детям не придёт в голову бунтоваться, чтобы почувствовать себя взрослыми».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(ZO,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 xml:space="preserve">н.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98,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с</w:t>
      </w:r>
      <w:r>
        <w:rPr>
          <w:rStyle w:val="nawias"/>
          <w:rFonts w:eastAsia="SimSun" w:hAnsi="Times New Roman" w:cs="Times New Roman"/>
          <w:sz w:val="20"/>
          <w:szCs w:val="20"/>
        </w:rPr>
        <w:t>. 141-143)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0"/>
          <w:szCs w:val="20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«Хотите узнать, почему во многих семьях, где дейст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вительно есть семейная молитва, совсем не видно той пользы, которую она приносит? Так происходит, потому, что молитва не подготовлена.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Чтобы она стала живой практикой, выражающей душу семьи, родители (или один из них) должны поразмышлять над молитвой, обд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умать её. </w:t>
      </w:r>
      <w:r>
        <w:rPr>
          <w:rFonts w:hAnsi="Times New Roman" w:cs="Times New Roman"/>
          <w:color w:val="auto"/>
          <w:sz w:val="20"/>
          <w:szCs w:val="20"/>
          <w:lang w:val="ru-RU"/>
        </w:rPr>
        <w:t>(...)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Можно и даже нужно сказать, что ценность семейной молитвы равна ценности молитвы супружеской: она брызжет жизнью и богатством настоящей супружеской молитвы. </w:t>
      </w:r>
      <w:r>
        <w:rPr>
          <w:rFonts w:hAnsi="Times New Roman" w:cs="Times New Roman"/>
          <w:color w:val="auto"/>
          <w:sz w:val="20"/>
          <w:szCs w:val="20"/>
          <w:lang w:val="ru-RU"/>
        </w:rPr>
        <w:t>(...)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8"/>
          <w:szCs w:val="28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Без колебаний можно утверждать, что в той семье, где практикуется семейная молитва, супружеская молитва важна и абсолютно необходима».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(ZO,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 xml:space="preserve">н. 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98,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с</w:t>
      </w:r>
      <w:r>
        <w:rPr>
          <w:rStyle w:val="nawias"/>
          <w:rFonts w:eastAsia="SimSun" w:hAnsi="Times New Roman" w:cs="Times New Roman"/>
          <w:sz w:val="20"/>
          <w:szCs w:val="20"/>
        </w:rPr>
        <w:t>. 141-143)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8"/>
          <w:szCs w:val="28"/>
        </w:rPr>
      </w:pPr>
    </w:p>
    <w:p w:rsidR="00957231" w:rsidRDefault="0077448E">
      <w:pPr>
        <w:pStyle w:val="textpodstawowy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 xml:space="preserve">Представленные ниже тексты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Папы Бенедикта </w:t>
      </w:r>
      <w:r>
        <w:rPr>
          <w:rFonts w:hAnsi="Times New Roman" w:cs="Times New Roman"/>
          <w:b/>
          <w:bCs/>
          <w:color w:val="auto"/>
          <w:sz w:val="24"/>
          <w:szCs w:val="24"/>
          <w:lang w:val="en-US"/>
        </w:rPr>
        <w:t>XVI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Папы Франциска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очень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важны</w:t>
      </w:r>
      <w:r>
        <w:rPr>
          <w:rFonts w:hAnsi="Times New Roman" w:cs="Times New Roman"/>
          <w:color w:val="auto"/>
          <w:sz w:val="24"/>
          <w:szCs w:val="24"/>
          <w:lang w:val="ru-RU"/>
        </w:rPr>
        <w:t>, но из-за их объёма м</w:t>
      </w:r>
      <w:r>
        <w:rPr>
          <w:rFonts w:hAnsi="Times New Roman" w:cs="Times New Roman"/>
          <w:color w:val="auto"/>
          <w:sz w:val="24"/>
          <w:szCs w:val="24"/>
          <w:lang w:val="ru-RU"/>
        </w:rPr>
        <w:t>ы приводим лишь фрагменты. Рекомендуем вам прочесть предложенные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 разделы целиком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be-BY"/>
        </w:rPr>
      </w:pP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be-BY"/>
        </w:rPr>
        <w:t xml:space="preserve">ПАПА </w:t>
      </w: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Бенедикт</w:t>
      </w: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be-BY"/>
        </w:rPr>
        <w:t xml:space="preserve"> </w:t>
      </w: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en-US"/>
        </w:rPr>
        <w:t>XVI</w:t>
      </w: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 xml:space="preserve">. 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en-US"/>
        </w:rPr>
        <w:t xml:space="preserve">Энциклика "Свет веры"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(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en-US"/>
        </w:rPr>
        <w:t>Lumen Fidei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)</w:t>
      </w:r>
    </w:p>
    <w:p w:rsidR="00957231" w:rsidRDefault="0077448E">
      <w:pPr>
        <w:pStyle w:val="textpodstawowy"/>
        <w:numPr>
          <w:ilvl w:val="0"/>
          <w:numId w:val="1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Молодёжь горячо стремится к выдающейся жизни. Встреча со Христом, с его любовью, что захватывает и направляет, расширяя горизонты бытия, даёт им твёрдую надежду, которая не обманет. Вера не есть убежище для людей, лишённых мужества, но расширение жизни. Он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а позволяет нам открыть великое призвание, а именно - призвание к любви, и убеждает нас, что эта любовь заслуживает доверия и стоит того, чтобы на неё положиться, так как её фундамент - в верности Бога, которая крепче любой нашей слабости.  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Апостольское обращение «О любви в семье»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(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Amoris laetitia)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18. Евангелие также напоминает нам, что дети — не собственность семьи, что им уготован свой собственный жизненный путь. Безусловно, Иисус — образец послушания родителям на земле, Он был у них в подчинении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(см. Лк 2, 51)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, но верно и то, что Он показывает на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м: жизненный выбор ребёнка и само его христианское призвание могут требовать отделения от родителей ради воплощения преданности Царству Божию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 xml:space="preserve">(ср. Мф 10, 34–37; Лк 9, 59–62).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0"/>
          <w:szCs w:val="20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287. Прекрасно, когда мамы учат маленьких детей приветствовать воздушным поцелуе</w:t>
      </w:r>
      <w:r>
        <w:rPr>
          <w:rFonts w:hAnsi="Times New Roman" w:cs="Times New Roman"/>
          <w:color w:val="auto"/>
          <w:sz w:val="24"/>
          <w:szCs w:val="24"/>
          <w:lang w:val="ru-RU"/>
        </w:rPr>
        <w:t>м Иисуса и Пресвятую Деву. Сколько нежности в этом жесте! В эту секунду детское сердце преображается в молитвенное пространство. Передача веры предполагает, что родители переживают реальный опыт доверия к Богу, ищут Его, нуждаются в Нем, ведь только так «р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од роду будет восхвалять дела Твои и возвещать о могуществе Твоём» </w:t>
      </w:r>
      <w:r>
        <w:rPr>
          <w:rFonts w:hAnsi="Times New Roman" w:cs="Times New Roman"/>
          <w:color w:val="auto"/>
          <w:sz w:val="20"/>
          <w:szCs w:val="20"/>
          <w:lang w:val="ru-RU"/>
        </w:rPr>
        <w:t>(Пс 144, 4)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, а «отец возвестит детям истину Твою» </w:t>
      </w:r>
      <w:r>
        <w:rPr>
          <w:rFonts w:hAnsi="Times New Roman" w:cs="Times New Roman"/>
          <w:color w:val="auto"/>
          <w:sz w:val="20"/>
          <w:szCs w:val="20"/>
          <w:lang w:val="ru-RU"/>
        </w:rPr>
        <w:t>(Ис 38, 19).</w:t>
      </w:r>
    </w:p>
    <w:p w:rsidR="00957231" w:rsidRDefault="0077448E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Молитва в семье и набожность обладают большей евангелизационной силой, чем все катехизации и беседы.</w:t>
      </w:r>
    </w:p>
    <w:p w:rsidR="00957231" w:rsidRDefault="0077448E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Дети, выросшие в миссионерских семьях, часто становятся миссионерами; 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взрослея в тёплых, дружеских семьях, они учатся относится к миру, не отказываясь от своей веры и убеждений. </w:t>
      </w:r>
    </w:p>
    <w:p w:rsidR="00957231" w:rsidRDefault="0077448E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Правильно переживаемое семейное общение — истинный путь освящения в обычной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жизни и мистическое развитие, средство для тесного соединения с Богом.</w:t>
      </w:r>
    </w:p>
    <w:p w:rsidR="00957231" w:rsidRDefault="0077448E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Христианские супруги — сотрудники благодати и свидетели веры друг для </w:t>
      </w:r>
      <w:r>
        <w:rPr>
          <w:rFonts w:hAnsi="Times New Roman" w:cs="Times New Roman"/>
          <w:color w:val="auto"/>
          <w:sz w:val="24"/>
          <w:szCs w:val="24"/>
          <w:lang w:val="ru-RU"/>
        </w:rPr>
        <w:t>друга, для своих детей и для других родственников.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Апостольское обращение «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Жив Христос» (Christus v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ivit)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5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Молодых людей нужно уважать в их свободе, но их нужно и сопровождать. Семья должна быть первым местом сопровождения. </w:t>
      </w:r>
    </w:p>
    <w:p w:rsidR="00957231" w:rsidRDefault="0077448E">
      <w:pPr>
        <w:pStyle w:val="textpodstawowy"/>
        <w:numPr>
          <w:ilvl w:val="0"/>
          <w:numId w:val="6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Первый вид восприимчивости или внимания, это внимание к человеку. Речь идёт о том, чтобы слушать другого, который делится в своих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словах собственным «Я». Знак этой готовности слушать – время, которое мы уделяем другому. </w:t>
      </w:r>
    </w:p>
    <w:p w:rsidR="00957231" w:rsidRDefault="0077448E">
      <w:pPr>
        <w:pStyle w:val="textpodstawowy"/>
        <w:numPr>
          <w:ilvl w:val="0"/>
          <w:numId w:val="6"/>
        </w:numPr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Второй вид восприимчивости – это распознающее внимание. Речь идёт о том, чтобы чётко улавливать и распознавать момент благодати или искушения.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>294. Третий вид воспри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имчивости или внимания, заключается в том, чтобы слушать импульсы, которые побуждают человека двигаться «вперёд». Это слушание с глубоким вниманием к тому, «к чему по-настоящему стремится другой».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Свидетельство пары</w:t>
      </w:r>
    </w:p>
    <w:p w:rsidR="00957231" w:rsidRDefault="0077448E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«Так как ты дорог в очах Моих, многоцен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ен, и Я возлюбил тебя»... «И всё моё твоё».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Мы в супружестве 34 года, воспитали 4 детей, из них - трое приёмных. Эта фраза из притчи о блудном сыне заставляет нас задуматься о том, что мы хотим им передать.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Мы, как и все родители, конечно же, хотим дать 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им всё самое лучшее, что получили и выбрали, живя в супружестве. Это задание огромно, ему нет конца.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Самое лучшее, что позволяет нам жить и двигаться дальше - это то, что есть в наших сердцах, прежде всего - жизнь Детей Божьих, возлюбленных Отцом. С больш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им смирением мы хотели бы воспитывать детей своим примером. Писать об этом гораздо легче, чем реализовать в жизни!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Мы хотели бы передать детям то, как мы живём, наши радости, наше дружелюбие, наши успехи. Однако знаем, что показываем им также и другое из-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за наших недостатков, наших ошибок, наших противоречий... Несмотря на это мы старались посеять зерно в сердцах наших детей, смиренно рассчитываем на Провидение, что плоды в них прорастут.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У нас была возможность увидеть убогость наших стараний, когда наша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16-летняя дочь сказала нам «это твой Иисус, я в это не верю»; или же во время перебранки между братьями и сёстрами; или когда дети выбирали не так, как нам бы хотелось. Мы должны были отпустить это, отказаться от собственного всемогущества (а это хорошая </w:t>
      </w:r>
      <w:r>
        <w:rPr>
          <w:rFonts w:hAnsi="Times New Roman" w:cs="Times New Roman"/>
          <w:color w:val="auto"/>
          <w:sz w:val="24"/>
          <w:szCs w:val="24"/>
          <w:lang w:val="ru-RU"/>
        </w:rPr>
        <w:t>школа жизни) и принять тот факт, что каждый берёт жизнь в свои руки и по-своему.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Наша миссия быть родителями молодых взрослых заключается сейчас в том, чтобы сопровождать их, сохранять связи, которые нас объединяют, любить их любовью безусловной и вверять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каждого из них Иисусу и Матери Божьей.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Вопросы для Обязанности «Сядем вместе»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Напомните себе черты каждого вашего ребёнка. 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Поблагодарите Бога за то, что доверил их вам. </w:t>
      </w:r>
    </w:p>
    <w:tbl>
      <w:tblPr>
        <w:tblStyle w:val="aa"/>
        <w:tblpPr w:leftFromText="180" w:rightFromText="180" w:vertAnchor="text" w:horzAnchor="page" w:tblpX="1757" w:tblpY="512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57231">
        <w:trPr>
          <w:trHeight w:val="963"/>
        </w:trPr>
        <w:tc>
          <w:tcPr>
            <w:tcW w:w="8522" w:type="dxa"/>
          </w:tcPr>
          <w:p w:rsidR="00957231" w:rsidRDefault="0077448E">
            <w:pPr>
              <w:pStyle w:val="textpodstawowy"/>
              <w:tabs>
                <w:tab w:val="left" w:pos="283"/>
              </w:tabs>
              <w:jc w:val="center"/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Вопросы, предложенные для Обязанности Сядем вместе,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aps/>
                <w:color w:val="auto"/>
                <w:sz w:val="24"/>
                <w:szCs w:val="24"/>
                <w:lang w:val="ru-RU"/>
              </w:rPr>
              <w:t>не могут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заслонить собой тех важных вопросов, касающихся нашего супружества, которые мы должны обсуждать регулярно.</w:t>
            </w:r>
          </w:p>
        </w:tc>
      </w:tr>
    </w:tbl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957231" w:rsidRDefault="0077448E">
      <w:pPr>
        <w:rPr>
          <w:rFonts w:hAnsi="Times New Roman" w:cs="Times New Roman"/>
          <w:i/>
          <w:iCs/>
          <w:caps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sz w:val="24"/>
          <w:szCs w:val="24"/>
          <w:lang w:val="ru-RU"/>
        </w:rPr>
        <w:br w:type="page"/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  <w:lastRenderedPageBreak/>
        <w:t>Встреча экипы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57231">
        <w:tc>
          <w:tcPr>
            <w:tcW w:w="8522" w:type="dxa"/>
          </w:tcPr>
          <w:p w:rsidR="00957231" w:rsidRDefault="0077448E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Все предложенные пункты, являются обязательными для проработки во время встречи экипы, однако последовательность пунктов может бы</w:t>
            </w:r>
            <w:r>
              <w:rPr>
                <w:rFonts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ть изменена в зависимости от традиций, принятых в экипе. </w:t>
            </w:r>
          </w:p>
        </w:tc>
      </w:tr>
    </w:tbl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Деление жизнью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  <w:t>Делимся событиями за прошедший месяц, важными для пары или для одного из супругов.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  <w:t>Поделимся тем, как складываются наши отношения с детьми с духовной стороны.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Час малітвы</w:t>
      </w:r>
    </w:p>
    <w:p w:rsidR="00957231" w:rsidRDefault="0077448E">
      <w:pPr>
        <w:pStyle w:val="textpodstawowy"/>
        <w:tabs>
          <w:tab w:val="left" w:pos="283"/>
        </w:tabs>
        <w:spacing w:after="0" w:line="240" w:lineRule="auto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>Ч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ытанне Слова Божага</w:t>
      </w: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 xml:space="preserve"> і разважанне: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 xml:space="preserve">  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Эф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 </w:t>
      </w:r>
      <w:r>
        <w:rPr>
          <w:rStyle w:val="bold"/>
          <w:rFonts w:eastAsia="SimSun" w:hAnsi="Times New Roman" w:cs="Times New Roman"/>
          <w:b w:val="0"/>
          <w:sz w:val="28"/>
          <w:szCs w:val="28"/>
        </w:rPr>
        <w:t>6, 1-4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957231" w:rsidRDefault="0077448E">
      <w:pPr>
        <w:pStyle w:val="textpisma"/>
        <w:tabs>
          <w:tab w:val="left" w:pos="680"/>
        </w:tabs>
        <w:spacing w:before="0" w:after="0" w:line="240" w:lineRule="auto"/>
        <w:ind w:left="0"/>
        <w:jc w:val="both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</w:rPr>
        <w:t>Дзеці, слухайцеся ў Пану сваіх бацькоў, бо гэта справядліва. Шануй бацьку свайго і маці – гэта першая запаведзь у абяцанні, каб добра было табе і каб доўга ты жыў на зямлі. І вы, бацькі, не раздражняйце вашых дзяцей, але выхоўвайце іх праз навучанне і наст</w:t>
      </w:r>
      <w:r>
        <w:rPr>
          <w:rFonts w:hAnsi="Times New Roman" w:cs="Times New Roman"/>
          <w:color w:val="auto"/>
          <w:sz w:val="28"/>
          <w:szCs w:val="28"/>
        </w:rPr>
        <w:t xml:space="preserve">аўленне Пана. 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 w:line="240" w:lineRule="auto"/>
        <w:ind w:firstLineChars="2150" w:firstLine="602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ab/>
        <w:t xml:space="preserve">Мц </w:t>
      </w:r>
      <w:r>
        <w:rPr>
          <w:rStyle w:val="bold"/>
          <w:rFonts w:eastAsia="SimSun" w:hAnsi="Times New Roman" w:cs="Times New Roman"/>
          <w:b w:val="0"/>
          <w:sz w:val="28"/>
          <w:szCs w:val="28"/>
        </w:rPr>
        <w:t>19, 13-15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957231" w:rsidRDefault="0077448E">
      <w:pPr>
        <w:pStyle w:val="textpisma"/>
        <w:tabs>
          <w:tab w:val="left" w:pos="680"/>
        </w:tabs>
        <w:spacing w:before="0" w:after="0" w:line="240" w:lineRule="auto"/>
        <w:ind w:left="0"/>
        <w:jc w:val="both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</w:rPr>
        <w:t>Тады прынеслі да Езуса дзяцей, каб Ён усклаў на іх рукі і памаліўся. Але вучні забаранялі ім. Тады Езус сказаў: «Дазвольце дзецям і не забараняйце ім прыходзіць да Мяне, бо такім належыць Валадарства Нябеснае».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auto"/>
          <w:sz w:val="28"/>
          <w:szCs w:val="28"/>
        </w:rPr>
        <w:t>І, усклаўшы на</w:t>
      </w:r>
      <w:r>
        <w:rPr>
          <w:rFonts w:hAnsi="Times New Roman" w:cs="Times New Roman"/>
          <w:color w:val="auto"/>
          <w:sz w:val="28"/>
          <w:szCs w:val="28"/>
        </w:rPr>
        <w:t xml:space="preserve"> іх рукі, пайшоў адтуль.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Делен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е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Конкретными Пунктами Усилий (КПУ): 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Супружеская и семейная молитва.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jc w:val="center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перед делением духовной жизнью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Господи Иисусе, приступая к делению духовной жизнью, я осознаю, что благодать нашего таинства исходит от Тебя, и </w:t>
      </w:r>
      <w:r>
        <w:rPr>
          <w:rFonts w:hAnsi="Times New Roman" w:cs="Times New Roman"/>
          <w:color w:val="auto"/>
          <w:sz w:val="24"/>
          <w:szCs w:val="24"/>
          <w:lang w:val="ru-RU"/>
        </w:rPr>
        <w:t>что смысл нашей любви заключается в поиске добра нашему супругу и нашим семьям.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Пусть время этого деления поможет нашему духовному росту. Научи нас говорить со смирением о наших слабостях и наших неудачах, прося прощения у всех. Помоги нам говорить о наши</w:t>
      </w:r>
      <w:r>
        <w:rPr>
          <w:rFonts w:hAnsi="Times New Roman" w:cs="Times New Roman"/>
          <w:color w:val="auto"/>
          <w:sz w:val="24"/>
          <w:szCs w:val="24"/>
          <w:lang w:val="ru-RU"/>
        </w:rPr>
        <w:t>х успехах и наших радостях без тщеславия, чтобы мы взаимно помогали и укрепляли друг друга, благодаря Бога за всё.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Молимся за супружества, которые переживают трудности и страдания, особенно из нашей экипы. Пусть Господь укрепит в нас чувство ответственнос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ти. Амен.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57231">
        <w:tc>
          <w:tcPr>
            <w:tcW w:w="8522" w:type="dxa"/>
          </w:tcPr>
          <w:p w:rsidR="00957231" w:rsidRDefault="0077448E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 xml:space="preserve">Мы молимся </w:t>
            </w:r>
            <w:r>
              <w:rPr>
                <w:rFonts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  <w:lang w:val="ru-RU"/>
              </w:rPr>
              <w:t xml:space="preserve">Супружеской и семейной молитвой, 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чтобы просить у Бога благодать строить наш союз, и чтобы наши дети тоже встретили Бога.</w:t>
            </w:r>
          </w:p>
        </w:tc>
      </w:tr>
    </w:tbl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lastRenderedPageBreak/>
        <w:t>Суть обязанности «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Супружеская и семейная молитва»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 xml:space="preserve">«Я ў іх, а Ты ўва Мне. Каб былі з’яднаныя ў адно» (Ян 17,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23).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Христос присутствует особенным образом, когда супруги молятся вместе. Они не только обновляют своё «ДА» перед Богом, но достигают такой глубины единства, которое даёт лишь единение сердец и мыслей в таинстве супружества.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Супружеская молитва становит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ся совместным выражением двух индивидуальных молитв, она рождается естественно, из жизни в единстве. Если у каждого из супругов свой собственный стиль молитвы, они должны стараться выработать способ общей молитвы, чтобы получить возможность открыть и переж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ить новое измерение своей супружеской жизни.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Совместная молитва супругов будет более лёгкой, более естественной и глубокой, если оба они будут регулярно практиковать слушание Слова Божьего и тихую внутреннюю молитву.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Супружеская молитва может быть очень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разной, это зависит от креативности супругов. Самое главное - молиться вместе, ежедневно, независимо от принятого способа молитвы.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Кс. Каффарель говорил:</w:t>
      </w:r>
    </w:p>
    <w:p w:rsidR="00957231" w:rsidRDefault="0077448E">
      <w:pPr>
        <w:pStyle w:val="textpodstawowy"/>
        <w:pBdr>
          <w:top w:val="single" w:sz="4" w:space="0" w:color="auto"/>
          <w:bottom w:val="single" w:sz="4" w:space="0" w:color="auto"/>
        </w:pBdr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В момент супружеской молитвы пусть прекратятся все дискуссии и будет восстановлен мир. Пусть муж и же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на обновят свою веру в Завет, который с ними заключил Христос.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ab/>
        <w:t>Магнификат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, молитва Équipes Notre-Dame, может быть частью ежедневной супружеской молитвы как знак единства с Движением во всем мире.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Если в семье есть дети, важно выделить немного времени на семейную молитву. Дом - это первое место религиозной практики для детей. Именно родители должны передать им веру, и сделать это так, чтобы дом был местом, где дети чувствуют себя свободно во время м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олитвы. 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Подрастающие дети могут хотеть более личного контакта с Богом, однако некоторые готовы участвовать в семейной молитве, например, перед едой.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>Когда мы молимся вместе, мы создаём молитвенную общину. Это лучшая опора для нашего супружества, для наш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ей семьи.</w:t>
      </w:r>
    </w:p>
    <w:p w:rsidR="00957231" w:rsidRDefault="0077448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ab/>
        <w:t xml:space="preserve">Кс. Каффарель писал: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 xml:space="preserve">Супружеская молитва - это показатель духовного единства между супругами.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Это отличная поддержка в супружеской и семейной жизни. Она является источником духовной плодности супругов, которые дают свидетельство в своём окружени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и. Это ключ от сокровищницы, которой является таинство супружества.</w:t>
      </w:r>
    </w:p>
    <w:p w:rsidR="00957231" w:rsidRDefault="0095723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957231" w:rsidRDefault="0077448E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Обмен мыслями по теме.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Примерные вопросы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: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Рождение детей - это огромное богатство, которое однако требует и серьёзных жертв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Каким богатством одарили нас наши дети и какие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потребовались жертвы?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Одним из великих триумфов любви между супругами будет переход отношений «родители - дети» в любовь, наполненную братской дружбой.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Вопрос молодым родителям: каким образом мы подготавливаем этот переход?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ab/>
        <w:t xml:space="preserve">Вопрос взрослым родителям: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как мы это пережили? Закончился ли этот переход?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Открыл ли я в этих текстах что-то хорошее, за что могу сказать: «Благодарю Тебя, Боже»? Что в них бросает вызов моим убеждениям, а что даёт надежду?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Может быть, что-то особенно затронуло меня, и мне захо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телось глубже изучить это? Могу рассказать об этом экипе.</w:t>
      </w: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>Может быть что-то в этом тексте подсказывает мне Правила жизни?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57231">
        <w:tc>
          <w:tcPr>
            <w:tcW w:w="8522" w:type="dxa"/>
          </w:tcPr>
          <w:p w:rsidR="00957231" w:rsidRDefault="0077448E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Пара, которая проводит встречу выбирает наиболее подходящие для экипы вопросы. Вопросы можно изменить или выбрать другие.</w:t>
            </w:r>
          </w:p>
        </w:tc>
      </w:tr>
    </w:tbl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Литургическая молитва.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Добры Божа,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Ты даеш усё, што мы маем,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Ты – крыніца ўсіх нашых благаслаўленняў.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Мы дзякуем Табе і праслаўляем Цябе.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Дзякуем Табе за дар нашых дзяцей.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Дапамажы нам вызначыць ім межы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і тым не менш заахвоціць да адкрыцця свету.</w:t>
      </w:r>
      <w:r>
        <w:rPr>
          <w:rFonts w:hAnsi="Times New Roman" w:cs="Times New Roman"/>
          <w:color w:val="auto"/>
          <w:sz w:val="24"/>
          <w:szCs w:val="24"/>
          <w:lang w:val="ru-RU"/>
        </w:rPr>
        <w:br/>
        <w:t>Дай нам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сілу і адвагу адносіцца да кожнага дня,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як да новага старту.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Няхай нашы дзеці спазнаюць Цябе, адзінага праўдзівага Бога,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і Езуса Хрыста, якога Ты паслаў.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Няхай Твой Святы Дух дапаможа ім узрастаць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у веры, надзеі і любові,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каб яны зведалі супакой, праўду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і дабро.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Няхай іх вушы чуюць Твой голас.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Няхай іх вочы бачаць Тваю прысутнасць ва ўсіх рэчах.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Няхай іх вусны абвяшчаюць Тваё слова.</w:t>
      </w:r>
      <w:r>
        <w:rPr>
          <w:rFonts w:hAnsi="Times New Roman" w:cs="Times New Roman"/>
          <w:color w:val="auto"/>
          <w:sz w:val="24"/>
          <w:szCs w:val="24"/>
          <w:lang w:val="ru-RU"/>
        </w:rPr>
        <w:br/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Няхай іх сэрцы будуць Тваім жыллём.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Няхай іх рукі чыняць дабро.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Няхай іх ногі ідуць шляхам Езуса Хрыста,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Твайго Сына і на</w:t>
      </w:r>
      <w:r>
        <w:rPr>
          <w:rFonts w:hAnsi="Times New Roman" w:cs="Times New Roman"/>
          <w:color w:val="auto"/>
          <w:sz w:val="24"/>
          <w:szCs w:val="24"/>
          <w:lang w:val="ru-RU"/>
        </w:rPr>
        <w:t>шага Пана.</w:t>
      </w:r>
      <w:r>
        <w:rPr>
          <w:rFonts w:hAnsi="Times New Roman" w:cs="Times New Roman"/>
          <w:color w:val="auto"/>
          <w:sz w:val="24"/>
          <w:szCs w:val="24"/>
          <w:lang w:val="ru-RU"/>
        </w:rPr>
        <w:br/>
        <w:t>Амэн.</w:t>
      </w:r>
    </w:p>
    <w:p w:rsidR="00957231" w:rsidRDefault="0095723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Заключительные молитвы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о беатификации кс. Каффареля.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Сыну и вдохновляло говорить о Нем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.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Будучи пророком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наших дней, он показал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Мною".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брака, который означает тайну единства и плодоносной любви ме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жду Христом и Церковью.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показал, что и священники, и супружеские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любви.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Движимый Духом, он многих привёл на путь молитвы.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Охваченный пылающим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огнём, он обиталищем 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Твоим был, Господи.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Предстательством Пресвятой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за Твоим Сыном согласно собственному своему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призванию в Церкви.</w:t>
      </w:r>
    </w:p>
    <w:p w:rsidR="00957231" w:rsidRDefault="0077448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же, наш Отче, мы призываем отца Каффареля, чтобы он испросил нам милость… 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(указать, о какой милости мы просим)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957231" w:rsidRDefault="00957231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957231" w:rsidRDefault="0077448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Магнификат</w:t>
      </w:r>
    </w:p>
    <w:sectPr w:rsidR="00957231">
      <w:headerReference w:type="default" r:id="rId9"/>
      <w:pgSz w:w="11906" w:h="16838"/>
      <w:pgMar w:top="840" w:right="1800" w:bottom="398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8E" w:rsidRDefault="0077448E">
      <w:r>
        <w:separator/>
      </w:r>
    </w:p>
  </w:endnote>
  <w:endnote w:type="continuationSeparator" w:id="0">
    <w:p w:rsidR="0077448E" w:rsidRDefault="0077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8E" w:rsidRDefault="0077448E">
      <w:r>
        <w:separator/>
      </w:r>
    </w:p>
  </w:footnote>
  <w:footnote w:type="continuationSeparator" w:id="0">
    <w:p w:rsidR="0077448E" w:rsidRDefault="0077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31" w:rsidRDefault="0077448E">
    <w:pPr>
      <w:pStyle w:val="a3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Тема 4. Миссия супругов по отношению к детям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C46E6C"/>
    <w:multiLevelType w:val="singleLevel"/>
    <w:tmpl w:val="B9C46E6C"/>
    <w:lvl w:ilvl="0">
      <w:start w:val="288"/>
      <w:numFmt w:val="decimal"/>
      <w:suff w:val="space"/>
      <w:lvlText w:val="%1."/>
      <w:lvlJc w:val="left"/>
    </w:lvl>
  </w:abstractNum>
  <w:abstractNum w:abstractNumId="1">
    <w:nsid w:val="C5E13FEE"/>
    <w:multiLevelType w:val="singleLevel"/>
    <w:tmpl w:val="C5E13FEE"/>
    <w:lvl w:ilvl="0">
      <w:start w:val="4"/>
      <w:numFmt w:val="decimal"/>
      <w:suff w:val="space"/>
      <w:lvlText w:val="%1."/>
      <w:lvlJc w:val="left"/>
    </w:lvl>
  </w:abstractNum>
  <w:abstractNum w:abstractNumId="2">
    <w:nsid w:val="D9409A93"/>
    <w:multiLevelType w:val="singleLevel"/>
    <w:tmpl w:val="D9409A93"/>
    <w:lvl w:ilvl="0">
      <w:start w:val="242"/>
      <w:numFmt w:val="decimal"/>
      <w:suff w:val="space"/>
      <w:lvlText w:val="%1."/>
      <w:lvlJc w:val="left"/>
    </w:lvl>
  </w:abstractNum>
  <w:abstractNum w:abstractNumId="3">
    <w:nsid w:val="F0BEAD29"/>
    <w:multiLevelType w:val="singleLevel"/>
    <w:tmpl w:val="F0BEAD29"/>
    <w:lvl w:ilvl="0">
      <w:start w:val="1"/>
      <w:numFmt w:val="decimal"/>
      <w:suff w:val="space"/>
      <w:lvlText w:val="%1."/>
      <w:lvlJc w:val="left"/>
    </w:lvl>
  </w:abstractNum>
  <w:abstractNum w:abstractNumId="4">
    <w:nsid w:val="457AD9B4"/>
    <w:multiLevelType w:val="singleLevel"/>
    <w:tmpl w:val="457AD9B4"/>
    <w:lvl w:ilvl="0">
      <w:start w:val="53"/>
      <w:numFmt w:val="decimal"/>
      <w:suff w:val="space"/>
      <w:lvlText w:val="%1."/>
      <w:lvlJc w:val="left"/>
    </w:lvl>
  </w:abstractNum>
  <w:abstractNum w:abstractNumId="5">
    <w:nsid w:val="5134C9A1"/>
    <w:multiLevelType w:val="singleLevel"/>
    <w:tmpl w:val="5134C9A1"/>
    <w:lvl w:ilvl="0">
      <w:start w:val="316"/>
      <w:numFmt w:val="decimal"/>
      <w:suff w:val="space"/>
      <w:lvlText w:val="%1."/>
      <w:lvlJc w:val="left"/>
    </w:lvl>
  </w:abstractNum>
  <w:abstractNum w:abstractNumId="6">
    <w:nsid w:val="7427D145"/>
    <w:multiLevelType w:val="singleLevel"/>
    <w:tmpl w:val="7427D145"/>
    <w:lvl w:ilvl="0">
      <w:start w:val="321"/>
      <w:numFmt w:val="decimal"/>
      <w:suff w:val="space"/>
      <w:lvlText w:val="%1."/>
      <w:lvlJc w:val="left"/>
    </w:lvl>
  </w:abstractNum>
  <w:abstractNum w:abstractNumId="7">
    <w:nsid w:val="795D912E"/>
    <w:multiLevelType w:val="singleLevel"/>
    <w:tmpl w:val="795D912E"/>
    <w:lvl w:ilvl="0">
      <w:start w:val="292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5158DD"/>
    <w:rsid w:val="0077448E"/>
    <w:rsid w:val="008B6D6E"/>
    <w:rsid w:val="00957231"/>
    <w:rsid w:val="05943D01"/>
    <w:rsid w:val="090E45D6"/>
    <w:rsid w:val="0A801966"/>
    <w:rsid w:val="0C564C7E"/>
    <w:rsid w:val="0CF422AF"/>
    <w:rsid w:val="0DDC258B"/>
    <w:rsid w:val="0ED81454"/>
    <w:rsid w:val="0FCF6C85"/>
    <w:rsid w:val="149A5631"/>
    <w:rsid w:val="1845323E"/>
    <w:rsid w:val="1AC11525"/>
    <w:rsid w:val="1C305D6A"/>
    <w:rsid w:val="1E50482C"/>
    <w:rsid w:val="1FE572A5"/>
    <w:rsid w:val="262C6D04"/>
    <w:rsid w:val="26537F31"/>
    <w:rsid w:val="268917D0"/>
    <w:rsid w:val="281810D8"/>
    <w:rsid w:val="2AF833BE"/>
    <w:rsid w:val="2C293D74"/>
    <w:rsid w:val="2D3E091C"/>
    <w:rsid w:val="2DA95ED0"/>
    <w:rsid w:val="2E147C44"/>
    <w:rsid w:val="2E561B03"/>
    <w:rsid w:val="310F420A"/>
    <w:rsid w:val="35BA2603"/>
    <w:rsid w:val="36971228"/>
    <w:rsid w:val="36C55A31"/>
    <w:rsid w:val="3B96717E"/>
    <w:rsid w:val="3C604D37"/>
    <w:rsid w:val="3CD4010A"/>
    <w:rsid w:val="3E2F361B"/>
    <w:rsid w:val="3F6725D5"/>
    <w:rsid w:val="406734C7"/>
    <w:rsid w:val="41B9042C"/>
    <w:rsid w:val="43620E97"/>
    <w:rsid w:val="44ED28F9"/>
    <w:rsid w:val="472D6C4E"/>
    <w:rsid w:val="48353C15"/>
    <w:rsid w:val="48F85CE0"/>
    <w:rsid w:val="49430593"/>
    <w:rsid w:val="49F04FF9"/>
    <w:rsid w:val="501A6A27"/>
    <w:rsid w:val="50A61BD8"/>
    <w:rsid w:val="50CE0FB3"/>
    <w:rsid w:val="50EC48E0"/>
    <w:rsid w:val="51CC064C"/>
    <w:rsid w:val="525567EF"/>
    <w:rsid w:val="52F0509B"/>
    <w:rsid w:val="53274350"/>
    <w:rsid w:val="53497297"/>
    <w:rsid w:val="53BC0538"/>
    <w:rsid w:val="542D4BC1"/>
    <w:rsid w:val="547B280C"/>
    <w:rsid w:val="554B18A9"/>
    <w:rsid w:val="554B7C6F"/>
    <w:rsid w:val="55F660FA"/>
    <w:rsid w:val="55F84E49"/>
    <w:rsid w:val="56FC72EE"/>
    <w:rsid w:val="57581A3C"/>
    <w:rsid w:val="576F5A65"/>
    <w:rsid w:val="57DF5287"/>
    <w:rsid w:val="587863A6"/>
    <w:rsid w:val="598939C2"/>
    <w:rsid w:val="5BA84B5F"/>
    <w:rsid w:val="5D454767"/>
    <w:rsid w:val="5E2679A4"/>
    <w:rsid w:val="5FD42AB3"/>
    <w:rsid w:val="616F46F6"/>
    <w:rsid w:val="63AA25E9"/>
    <w:rsid w:val="64111676"/>
    <w:rsid w:val="64755B74"/>
    <w:rsid w:val="64FC2491"/>
    <w:rsid w:val="661A2388"/>
    <w:rsid w:val="665C22D5"/>
    <w:rsid w:val="677C1258"/>
    <w:rsid w:val="68326A6B"/>
    <w:rsid w:val="68527138"/>
    <w:rsid w:val="690323E2"/>
    <w:rsid w:val="6D000579"/>
    <w:rsid w:val="6F691DC4"/>
    <w:rsid w:val="732B59BF"/>
    <w:rsid w:val="75EC5D29"/>
    <w:rsid w:val="76701E4C"/>
    <w:rsid w:val="798D2CDE"/>
    <w:rsid w:val="79E84445"/>
    <w:rsid w:val="7A442FA3"/>
    <w:rsid w:val="7A553625"/>
    <w:rsid w:val="7AA06B07"/>
    <w:rsid w:val="7D395FCC"/>
    <w:rsid w:val="7E3C1CBD"/>
    <w:rsid w:val="7F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2020-11-28T01:20:00Z</dcterms:created>
  <dcterms:modified xsi:type="dcterms:W3CDTF">2020-11-28T01:20:00Z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