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94" w:rightChars="-247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</w:pPr>
    </w:p>
    <w:p>
      <w:pPr>
        <w:ind w:right="-494" w:rightChars="-247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</w:pPr>
    </w:p>
    <w:p>
      <w:pPr>
        <w:ind w:right="-494" w:rightChars="-247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</w:pPr>
    </w:p>
    <w:p>
      <w:pPr>
        <w:ind w:right="-494" w:rightChars="-247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</w:pPr>
    </w:p>
    <w:p>
      <w:pPr>
        <w:ind w:right="-494" w:rightChars="-247"/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/>
          <w:smallCaps w:val="0"/>
          <w:color w:val="auto"/>
          <w:sz w:val="52"/>
          <w:szCs w:val="52"/>
          <w:lang w:val="ru-RU" w:eastAsia="pl-PL"/>
        </w:rPr>
        <w:t>Христианское супружество - закваска для обновления семьи и общества</w:t>
      </w: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494" w:rightChars="-247"/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/>
        </w:rPr>
        <w:t>Формационная тема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2021 - 2022</w:t>
      </w:r>
    </w:p>
    <w:p>
      <w:pPr>
        <w:ind w:right="-494" w:rightChars="-247"/>
        <w:jc w:val="center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both"/>
      </w:pPr>
    </w:p>
    <w:p>
      <w:pPr>
        <w:ind w:right="-494" w:rightChars="-247"/>
        <w:jc w:val="center"/>
      </w:pPr>
      <w:r>
        <w:drawing>
          <wp:inline distT="0" distB="0" distL="114300" distR="114300">
            <wp:extent cx="2223135" cy="1254125"/>
            <wp:effectExtent l="0" t="0" r="5715" b="317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</w:pPr>
    </w:p>
    <w:p>
      <w:pPr>
        <w:ind w:right="-494" w:rightChars="-247"/>
        <w:jc w:val="center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/>
        </w:rPr>
      </w:pPr>
      <w:r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/>
        </w:rPr>
        <w:t>Вступительное слово</w:t>
      </w: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Дорогие супруги, вдовы и вдовцы, духовные наставники и все, кому близко движение Équipes Notre-Dame! </w:t>
      </w: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Международной встрече в Фатиме в 2018 году Международная Ответственная Экипа (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ERI)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предложила программу формации. Мы начали с Главного Направления на 2018 - 2024 годы: «Не бойся, иди...», которое делится на конкретные ежегодные темы. В данный момент нас ждёт очередной призыв, новый год работы, который начался Международным заседанием в июле 2021 года. Вот этапы нашей формации в последние годы:</w:t>
      </w:r>
    </w:p>
    <w:p>
      <w:p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1"/>
        </w:numPr>
        <w:ind w:left="420" w:leftChars="0" w:right="-494" w:rightChars="-247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«Выйдем служить, осознавая наши слабости»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2018 - 2019 </w:t>
      </w:r>
    </w:p>
    <w:p>
      <w:pPr>
        <w:numPr>
          <w:ilvl w:val="0"/>
          <w:numId w:val="0"/>
        </w:numPr>
        <w:ind w:leftChars="0"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1"/>
        </w:numPr>
        <w:ind w:left="420" w:leftChars="0" w:right="-494" w:rightChars="-247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«Призвание к святости»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2019 - 2020</w:t>
      </w:r>
    </w:p>
    <w:p>
      <w:pPr>
        <w:numPr>
          <w:ilvl w:val="0"/>
          <w:numId w:val="0"/>
        </w:numPr>
        <w:ind w:leftChars="0"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1"/>
        </w:numPr>
        <w:ind w:left="420" w:leftChars="0" w:right="-494" w:rightChars="-247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«Супружество - таинство миссии»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2020 - 2021</w:t>
      </w:r>
    </w:p>
    <w:p>
      <w:pPr>
        <w:numPr>
          <w:ilvl w:val="0"/>
          <w:numId w:val="0"/>
        </w:numPr>
        <w:ind w:leftChars="0"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1"/>
        </w:numPr>
        <w:ind w:left="420" w:leftChars="0" w:right="-494" w:rightChars="-247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«Христианское супружество - закваска  </w:t>
      </w:r>
    </w:p>
    <w:p>
      <w:pPr>
        <w:numPr>
          <w:ilvl w:val="0"/>
          <w:numId w:val="0"/>
        </w:numPr>
        <w:ind w:right="-494" w:rightChars="-247"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для обновления семьи и общества»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>2021 - 2022</w:t>
      </w:r>
    </w:p>
    <w:p>
      <w:pPr>
        <w:numPr>
          <w:ilvl w:val="0"/>
          <w:numId w:val="0"/>
        </w:numPr>
        <w:ind w:leftChars="0" w:right="-494" w:rightChars="-247"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right="-494" w:rightChars="-247"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Цель формационной программы этого года - пригласить движение к размышлению над супружеством, которое «слушает» голос Бога и делает своими собственными заботы современного Костёла и общества.</w:t>
      </w:r>
    </w:p>
    <w:p>
      <w:pPr>
        <w:numPr>
          <w:ilvl w:val="0"/>
          <w:numId w:val="0"/>
        </w:num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Это слушание должно вести к осознанию необходимости быть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инструментом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обновления, установления новых форм диалога для построения будущего, основанного на супружестве, семье и обществе.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Мы открыли, что наилучшим контекстом, который поможет нам осознать, что мы являемся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инструментом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обновления, это энциклика </w:t>
      </w:r>
      <w:r>
        <w:rPr>
          <w:rFonts w:hint="default" w:ascii="Times New Roman" w:hAnsi="Times New Roman" w:cs="Times New Roman" w:eastAsiaTheme="minorEastAsia"/>
          <w:i/>
          <w:iCs/>
          <w:sz w:val="28"/>
          <w:szCs w:val="28"/>
          <w:lang w:val="en-US" w:eastAsia="zh-CN" w:bidi="ar-SA"/>
        </w:rPr>
        <w:t>Laudato Si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, в которой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апа Франциск говорит: «Многое должно быть переориентировано, но в первую очередь необходимо измениться человечеству. Недостаёт самого осознания общего происхождения, взаимопринадлежности и общего для всех будущего. Это основополагающее осознание позволило бы развить новые убеждения, новые отношения и новые стили жизни. Таким образом, возникает большой вызов культурного, духовного и воспитательного характера, предполагающий долгий процесс восстановления»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 w:bidi="ar-SA"/>
        </w:rPr>
        <w:t>(LS, 202)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 w:bidi="ar-SA"/>
        </w:rPr>
        <w:t>.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Движение Équipes Notre-Dame как член Костёла, частью которого оно является, всегда внимательно вслушивалось в голос папы, поэтому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ERI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мы приняли решение, что не можем себе позволить, чтобы энциклика </w:t>
      </w:r>
      <w:r>
        <w:rPr>
          <w:rFonts w:hint="default" w:ascii="Times New Roman" w:hAnsi="Times New Roman" w:cs="Times New Roman" w:eastAsiaTheme="minorEastAsia"/>
          <w:i/>
          <w:iCs/>
          <w:sz w:val="28"/>
          <w:szCs w:val="28"/>
          <w:lang w:val="en-US" w:eastAsia="zh-CN" w:bidi="ar-SA"/>
        </w:rPr>
        <w:t>Laudato Si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осталась за пределами нашего формационного пути. 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>С такими мыслями мы пригласили Суперрегион Португалия в январе 2020 года к редактированию формационной темы. Это предложение было принято с огромным энтузиазмом ответственными Маргаритой и Хосе Махадо да Сильва, которые создали редакционную экипу. Мы очень благодарны вам за этот добросовестный и обогащающий нас труд, который без сомнения внесёт большой вклад в наше развитие.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Когда в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 w:eastAsia="zh-CN" w:bidi="ar-SA"/>
        </w:rPr>
        <w:t>ERI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 мы определялись с направлением этого года и обдумывали формационную тему, мы не могли оставить без внимания то воздействие, которое вирус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en-US" w:eastAsia="zh-CN" w:bidi="ar-SA"/>
        </w:rPr>
        <w:t>SARS-CoV-2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 (вызывающий болезнь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en-US" w:eastAsia="zh-CN" w:bidi="ar-SA"/>
        </w:rPr>
        <w:t>COVID-19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) окажет на жителей нашего «общего дома»: 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iCs/>
          <w:sz w:val="28"/>
          <w:szCs w:val="28"/>
          <w:lang w:val="ru-RU" w:eastAsia="zh-CN" w:bidi="ar-SA"/>
        </w:rPr>
        <w:t>пандемия, эпидемия, карантин, изоляция, вторая волна, бессимптомное заболевание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 или 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iCs/>
          <w:sz w:val="28"/>
          <w:szCs w:val="28"/>
          <w:lang w:val="ru-RU" w:eastAsia="zh-CN" w:bidi="ar-SA"/>
        </w:rPr>
        <w:t xml:space="preserve">коронавирус -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>эти слова стали самыми употребляемыми во всем мире.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Энциклика </w:t>
      </w:r>
      <w:r>
        <w:rPr>
          <w:rFonts w:hint="default" w:ascii="Times New Roman" w:hAnsi="Times New Roman" w:cs="Times New Roman" w:eastAsiaTheme="minorEastAsia"/>
          <w:i/>
          <w:iCs/>
          <w:sz w:val="28"/>
          <w:szCs w:val="28"/>
          <w:lang w:val="en-US" w:eastAsia="zh-CN" w:bidi="ar-SA"/>
        </w:rPr>
        <w:t>Laudato Si</w:t>
      </w:r>
      <w:r>
        <w:rPr>
          <w:rFonts w:hint="default" w:ascii="Times New Roman" w:hAnsi="Times New Roman" w:cs="Times New Roman" w:eastAsiaTheme="minorEastAsia"/>
          <w:i/>
          <w:iCs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  <w:lang w:val="ru-RU" w:eastAsia="zh-CN" w:bidi="ar-SA"/>
        </w:rPr>
        <w:t>(что в переводе с итальянского средневекового диалекта означает «Будь прославлен»), опубликованная в 2015 году, не могла предвидеть того, что произойдёт через 5 лет. Несмотря на это папа Франциск с тревогой призывал к охране природы, к заботе об общем доме, к осознанию нашего общего происхождения и к построению общего будущего, в котором только чувство взаимной ответственности всех может привести к построению прочного будущего для следующих поколений.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  <w:lang w:val="ru-RU" w:eastAsia="zh-CN" w:bidi="ar-SA"/>
        </w:rPr>
        <w:t>В процессе работы над формационной темой всё изменилось. Мир поддался губительной силе вируса, о котором мы раньше не слышали, но за несколько недель он изменил нашу жизнь, наши планы, а также и планы нашего дорогого движения, порядок наших встреч.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  <w:lang w:val="ru-RU" w:eastAsia="zh-CN" w:bidi="ar-SA"/>
        </w:rPr>
        <w:t xml:space="preserve">Но несмотря на это данная тема не только не потеряла актуальности, но в теперешних обстоятельствах стала ещё более актуальной. В начале прошлого года, ещё до начала пандемии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en-US" w:eastAsia="zh-CN" w:bidi="ar-SA"/>
        </w:rPr>
        <w:t>COVID-19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>, папа Франциск призвал всех католиков и людей доброй воли к празднованию пятой годовщины важной энциклики и к б</w:t>
      </w:r>
      <w:r>
        <w:rPr>
          <w:rFonts w:hint="default" w:ascii="Times New Roman" w:hAnsi="Times New Roman" w:cs="Times New Roman" w:eastAsiaTheme="minorEastAsia"/>
          <w:b/>
          <w:bCs/>
          <w:i/>
          <w:iCs/>
          <w:sz w:val="28"/>
          <w:szCs w:val="28"/>
          <w:lang w:val="ru-RU" w:eastAsia="zh-CN" w:bidi="ar-SA"/>
        </w:rPr>
        <w:t>о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>льшему усердию в трудах на благо нашего общего дома - ещё одно счастливое обстоятельство, призывающее обратиться к этой энциклике в формационной теме.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Дорогая 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Équipes Notre-Dame, с большой радостью в это трудное время, которое переживаем, приглашаем вас погрузиться в чтение личное, супружеское, к обмену мыслями в экипах и к деятельности, которую прелагают девять тем этого года. Мы уверены, что это будет ценная помощь христианским семьям,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которые являются закваской для 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бновления семьи и общества.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Под опекой нашей Матери Марии и света Духа Святого, просим, да будет так.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  <w:t>Кларита и Эдгардо Берналь Фандиньо,</w:t>
      </w: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  <w:t>Международная Ответственная Пара.</w:t>
      </w:r>
    </w:p>
    <w:p>
      <w:pPr>
        <w:keepNext w:val="0"/>
        <w:keepLines w:val="0"/>
        <w:widowControl/>
        <w:suppressLineNumbers w:val="0"/>
        <w:ind w:right="-494" w:rightChars="-247"/>
        <w:jc w:val="left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 w:eastAsia="zh-CN"/>
        </w:rPr>
        <w:t xml:space="preserve">Формационная тема </w:t>
      </w:r>
      <w:r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en-US" w:eastAsia="zh-CN"/>
        </w:rPr>
        <w:t>END 2021 - 2022</w:t>
      </w:r>
    </w:p>
    <w:p>
      <w:pPr>
        <w:ind w:right="-494" w:rightChars="-247"/>
        <w:jc w:val="center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en-US" w:eastAsia="zh-CN"/>
        </w:rPr>
      </w:pP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en-US" w:eastAsia="zh-CN"/>
        </w:rPr>
      </w:pP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caps/>
          <w:smallCaps w:val="0"/>
          <w:sz w:val="36"/>
          <w:szCs w:val="36"/>
          <w:lang w:val="en-US" w:eastAsia="zh-CN"/>
        </w:rPr>
        <w:t xml:space="preserve">Христианское супружество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36"/>
          <w:szCs w:val="36"/>
          <w:lang w:val="ru-RU" w:eastAsia="zh-CN"/>
        </w:rPr>
        <w:t xml:space="preserve">— </w:t>
      </w:r>
      <w:r>
        <w:rPr>
          <w:rFonts w:hint="default" w:ascii="Times New Roman" w:hAnsi="Times New Roman" w:cs="Times New Roman"/>
          <w:caps/>
          <w:smallCaps w:val="0"/>
          <w:sz w:val="36"/>
          <w:szCs w:val="36"/>
          <w:lang w:val="ru-RU" w:eastAsia="zh-CN"/>
        </w:rPr>
        <w:t xml:space="preserve">закваска для </w:t>
      </w:r>
      <w:r>
        <w:rPr>
          <w:rFonts w:hint="default" w:ascii="Times New Roman" w:hAnsi="Times New Roman" w:cs="Times New Roman" w:eastAsiaTheme="minorEastAsia"/>
          <w:caps/>
          <w:smallCaps w:val="0"/>
          <w:sz w:val="36"/>
          <w:szCs w:val="36"/>
          <w:lang w:val="en-US" w:eastAsia="zh-CN"/>
        </w:rPr>
        <w:t>обновления семьи и общества</w:t>
      </w:r>
    </w:p>
    <w:p>
      <w:pPr>
        <w:ind w:right="-494" w:rightChars="-247"/>
        <w:jc w:val="center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 w:firstLine="708" w:firstLineChars="0"/>
        <w:jc w:val="both"/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 xml:space="preserve">Слушай, Израиль: Господь, Бог наш, Господь един есть. (...) И да будут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 xml:space="preserve">слова сии, которые Я заповедую тебе сегодня, в сердце твоём. И внушай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 xml:space="preserve">их детям твоим и говори о них, сидя в доме твоём и идя дорогою, и ложась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 xml:space="preserve">и вставая; и навяжи их в знак на руку твою, и да будут они повязкою над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 xml:space="preserve">глазами твоими, и напиши их на косяках дома твоего и на воротах твоих.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>(Втор 6, 4.6-9)</w:t>
      </w:r>
    </w:p>
    <w:p>
      <w:pPr>
        <w:keepNext w:val="0"/>
        <w:keepLines w:val="0"/>
        <w:widowControl/>
        <w:suppressLineNumbers w:val="0"/>
        <w:pBdr>
          <w:top w:val="single" w:color="auto" w:sz="4" w:space="0"/>
          <w:bottom w:val="none" w:color="auto" w:sz="0" w:space="0"/>
        </w:pBdr>
        <w:ind w:right="-494" w:rightChars="-247" w:firstLine="708" w:firstLineChars="0"/>
        <w:jc w:val="both"/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single" w:color="auto" w:sz="4" w:space="0"/>
          <w:bottom w:val="none" w:color="auto" w:sz="0" w:space="0"/>
        </w:pBdr>
        <w:ind w:right="-494" w:rightChars="-247" w:firstLine="708" w:firstLineChars="0"/>
        <w:jc w:val="both"/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 w:bidi="ar-SA"/>
        </w:rPr>
        <w:t>Эти стихи из книги Второзакония были переданы Моисеем народу израильскому на равнинах Моава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 непосредственно перед входом в Землю Обетованную. Эти слова вводят нас в фундаментальные основы религии. Первое чтение из Ветхого завета призывает нас соблюдать Закон Божий, Божьи Заповеди. Чтение глубоко личное и духовное призывает нас  радикально жить Евангелием, помнить о Слове Божьем в каждом моменте нашей жизни, давать свидетельство о нём и передавать его как наследство нашим детям.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В формационной теме 2021 - 2022 года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 w:eastAsia="zh-CN" w:bidi="ar-SA"/>
        </w:rPr>
        <w:t xml:space="preserve">«Христианское супружество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28"/>
          <w:szCs w:val="28"/>
          <w:lang w:val="ru-RU" w:eastAsia="zh-CN"/>
        </w:rPr>
        <w:t xml:space="preserve">—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 w:eastAsia="zh-CN" w:bidi="ar-SA"/>
        </w:rPr>
        <w:t>закваска для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 w:eastAsia="zh-CN" w:bidi="ar-SA"/>
        </w:rPr>
        <w:t xml:space="preserve"> обновления семьи и общества»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мы приглашены задуматься над местом Бога в наших семьях. Не в смысле точного исполнения Божьего закона. Речь идёт о том, чтобы распознать в себе сыновей и дочерей, ищущих Бога. От этого меняется отношение человека к окружающему его миру. Человек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28"/>
          <w:szCs w:val="28"/>
          <w:lang w:val="ru-RU" w:eastAsia="zh-CN"/>
        </w:rPr>
        <w:t>—</w:t>
      </w:r>
      <w:r>
        <w:rPr>
          <w:rFonts w:hint="default" w:ascii="Times New Roman" w:hAnsi="Times New Roman" w:cs="Times New Roman"/>
          <w:b w:val="0"/>
          <w:bCs w:val="0"/>
          <w:caps/>
          <w:smallCaps w:val="0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существо, погружённое в чудесное божественное творение, а его взгляд на природу, общество, роль мужа и жены должен быть горизонтальным.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На данном этапе истории человечества поведение нашего мира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28"/>
          <w:szCs w:val="28"/>
          <w:lang w:val="ru-RU" w:eastAsia="zh-CN"/>
        </w:rPr>
        <w:t>—</w:t>
      </w:r>
      <w:r>
        <w:rPr>
          <w:rFonts w:hint="default" w:ascii="Times New Roman" w:hAnsi="Times New Roman" w:cs="Times New Roman"/>
          <w:b w:val="0"/>
          <w:bCs w:val="0"/>
          <w:caps/>
          <w:smallCaps w:val="0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Общего Дома духовного и физического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28"/>
          <w:szCs w:val="28"/>
          <w:lang w:val="ru-RU" w:eastAsia="zh-CN"/>
        </w:rPr>
        <w:t>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 требует от христиан сплочённости в  целостности взгляда на окружающую действительность; взгляда, основанного на Слове Божьем. Все мы призваны к исполнению Божьей воли относительно себя и наших семей. «Бог над багамі, Гасподзь, прамовіў, і заклікае зямлю, ад усходу сонца да захаду...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be-BY" w:eastAsia="zh-CN" w:bidi="ar-SA"/>
        </w:rPr>
        <w:t>І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дзе Бог наш — і не маўчыць»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 w:eastAsia="zh-CN" w:bidi="ar-SA"/>
        </w:rPr>
        <w:t>(Пс 49, 1-3)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>. В Божьем замысле семья участвует в обновлении нашего Общего Дома.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Для нас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28"/>
          <w:szCs w:val="28"/>
          <w:lang w:val="ru-RU" w:eastAsia="zh-CN"/>
        </w:rPr>
        <w:t>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 супружеств, вдов, вдовцов и духовных наставников экип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28"/>
          <w:szCs w:val="28"/>
          <w:lang w:val="ru-RU" w:eastAsia="zh-CN"/>
        </w:rPr>
        <w:t>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 существует только один путь совместного возрастания в святости, и Господь говорит об этом прямым текстом: «каб яны былі адно, як і Мы адно. Я ў іх, а Ты ўва Мне. Каб былі з’яднаныя ў адно, каб свет пазнаў, што Ты паслаў Мяне і палюбіў іх, як палюбіў Мяне»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 w:eastAsia="zh-CN" w:bidi="ar-SA"/>
        </w:rPr>
        <w:t>(Ян 17, 22-23)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>.</w:t>
      </w: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 w:eastAsia="zh-CN"/>
        </w:rPr>
      </w:pPr>
      <w:r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 w:eastAsia="zh-CN"/>
        </w:rPr>
        <w:t>Общая структура</w:t>
      </w: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Путь, который мы предлагаем вам в теме этого года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 w:eastAsia="zh-CN" w:bidi="ar-SA"/>
        </w:rPr>
        <w:t xml:space="preserve">«Христианское супружество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28"/>
          <w:szCs w:val="28"/>
          <w:lang w:val="ru-RU" w:eastAsia="zh-CN"/>
        </w:rPr>
        <w:t xml:space="preserve">—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 w:eastAsia="zh-CN" w:bidi="ar-SA"/>
        </w:rPr>
        <w:t>закваска для обновления семьи и общества»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 w:bidi="ar-SA"/>
        </w:rPr>
        <w:t xml:space="preserve">, опирается прежде всего на энциклику </w:t>
      </w:r>
      <w:r>
        <w:rPr>
          <w:rFonts w:hint="default" w:ascii="Times New Roman" w:hAnsi="Times New Roman" w:cs="Times New Roman" w:eastAsiaTheme="minorEastAsia"/>
          <w:i/>
          <w:iCs/>
          <w:sz w:val="28"/>
          <w:szCs w:val="28"/>
          <w:lang w:val="en-US" w:eastAsia="zh-CN" w:bidi="ar-SA"/>
        </w:rPr>
        <w:t>Laudato Si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, письма кс. Анри Каффареля, а также другие документы Костёла. В основе темы </w:t>
      </w:r>
      <w:r>
        <w:rPr>
          <w:rFonts w:hint="default" w:ascii="Times New Roman" w:hAnsi="Times New Roman" w:cs="Times New Roman" w:eastAsiaTheme="minorEastAsia"/>
          <w:b w:val="0"/>
          <w:bCs w:val="0"/>
          <w:caps/>
          <w:smallCaps w:val="0"/>
          <w:sz w:val="28"/>
          <w:szCs w:val="28"/>
          <w:lang w:val="ru-RU" w:eastAsia="zh-CN"/>
        </w:rPr>
        <w:t>—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 взгляд христианского супружества, являющегося членом экипы, на вопросы, которые касаются семьи и её отношений с Богом и миром, а также тех средств, с помощью которых семья может обновлять и изменять мир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 w:eastAsia="zh-CN" w:bidi="ar-SA"/>
        </w:rPr>
        <w:t>вокруг себя.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caps/>
          <w:smallCaps w:val="0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 w:eastAsiaTheme="minorEastAsia"/>
          <w:caps/>
          <w:smallCaps w:val="0"/>
          <w:sz w:val="28"/>
          <w:szCs w:val="28"/>
          <w:lang w:val="ru-RU" w:eastAsia="zh-CN"/>
        </w:rPr>
        <w:t xml:space="preserve">Темы встреч: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Встреча 1 – Красота творения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Встреча 2 – Семья в замысле Бога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Встреча 3 – Диалог веры и разума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Встреча 4 – Солидарная ответственность за общие блага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Встреча 5 – Технология: изобретательность и власть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Встреча 6 –  Экономика с душой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Встреча 7 –  Общество, основанное на Любви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Встреча 8 –  Воспитание к новому стилю жизни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Встреча 9 –  По ту сторону солнца...  бесконечная красота Бога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94" w:rightChars="-24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Встреча 10 – Подведение итогов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В конце каждой встречи супругам будет предложено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 w:eastAsia="zh-CN" w:bidi="ar-SA"/>
        </w:rPr>
        <w:t>три пункта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 для подготовки к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 w:eastAsia="zh-CN" w:bidi="ar-SA"/>
        </w:rPr>
        <w:t>следующей встрече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 w:firstLine="708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Чтение фрагмента энциклики </w:t>
      </w:r>
      <w:r>
        <w:rPr>
          <w:rFonts w:hint="default" w:ascii="Times New Roman" w:hAnsi="Times New Roman" w:cs="Times New Roman" w:eastAsiaTheme="minorEastAsia"/>
          <w:i/>
          <w:iCs/>
          <w:sz w:val="28"/>
          <w:szCs w:val="28"/>
          <w:lang w:val="en-US" w:eastAsia="zh-CN" w:bidi="ar-SA"/>
        </w:rPr>
        <w:t>Laudato Si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, предполагая, что к концу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ab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ab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формационного года, она будет прочитана целиком.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 w:firstLine="708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КПУ, о котором пойдёт речь на встрече, применительно к энциклике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ab/>
      </w:r>
      <w:r>
        <w:rPr>
          <w:rFonts w:hint="default" w:ascii="Times New Roman" w:hAnsi="Times New Roman" w:cs="Times New Roman" w:eastAsiaTheme="minorEastAsia"/>
          <w:i/>
          <w:iCs/>
          <w:sz w:val="28"/>
          <w:szCs w:val="28"/>
          <w:lang w:val="en-US" w:eastAsia="zh-CN" w:bidi="ar-SA"/>
        </w:rPr>
        <w:t>Laudato Si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 w:eastAsia="zh-CN" w:bidi="ar-SA"/>
        </w:rPr>
        <w:t>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right="-494" w:rightChars="-247" w:firstLine="708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Духовное чтение (Lectio Divina) фрагмента Святого Писания,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ab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предназначенного на следующую встречу.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08" w:leftChars="0"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 w:eastAsia="zh-CN"/>
        </w:rPr>
      </w:pPr>
      <w:r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 w:eastAsia="zh-CN"/>
        </w:rPr>
        <w:t>Подготовка к первой встрече</w:t>
      </w: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caps/>
          <w:smallCaps w:val="0"/>
          <w:sz w:val="40"/>
          <w:szCs w:val="40"/>
          <w:lang w:val="ru-RU" w:eastAsia="zh-CN"/>
        </w:rPr>
      </w:pPr>
    </w:p>
    <w:p>
      <w:pPr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between w:val="none" w:color="auto" w:sz="0" w:space="0"/>
        </w:pBdr>
        <w:ind w:right="-494" w:rightChars="-247" w:firstLine="708" w:firstLineChars="0"/>
        <w:jc w:val="both"/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 xml:space="preserve">Мир — это нечто большее, чем проблема, требующая разрешения; это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ab/>
        <w:t>радостная тайна, которую мы созерцаем с веселием и хвалой.    (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en-US" w:eastAsia="zh-CN" w:bidi="ar-SA"/>
        </w:rPr>
        <w:t>LS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 w:eastAsia="zh-CN" w:bidi="ar-SA"/>
        </w:rPr>
        <w:t>, 12)</w:t>
      </w:r>
    </w:p>
    <w:p>
      <w:pPr>
        <w:ind w:right="-494" w:rightChars="-247"/>
        <w:jc w:val="both"/>
        <w:rPr>
          <w:rFonts w:hint="default" w:ascii="Times New Roman" w:hAnsi="Times New Roman" w:cs="Times New Roman" w:eastAsiaTheme="minorEastAsia"/>
          <w:b/>
          <w:bCs/>
          <w:caps/>
          <w:smallCaps w:val="0"/>
          <w:sz w:val="28"/>
          <w:szCs w:val="28"/>
          <w:lang w:val="ru-RU" w:eastAsia="zh-CN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b/>
          <w:bCs/>
          <w:caps/>
          <w:smallCaps w:val="0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28"/>
          <w:szCs w:val="28"/>
          <w:lang w:val="ru-RU" w:eastAsia="zh-CN"/>
        </w:rPr>
        <w:t>Предлагаем</w:t>
      </w:r>
      <w:r>
        <w:rPr>
          <w:rFonts w:hint="default" w:ascii="Times New Roman" w:hAnsi="Times New Roman" w:cs="Times New Roman"/>
          <w:b/>
          <w:bCs/>
          <w:caps/>
          <w:smallCaps w:val="0"/>
          <w:sz w:val="28"/>
          <w:szCs w:val="28"/>
          <w:lang w:val="ru-RU" w:eastAsia="zh-CN"/>
        </w:rPr>
        <w:t>:</w:t>
      </w:r>
    </w:p>
    <w:p>
      <w:pPr>
        <w:ind w:right="-494" w:rightChars="-247"/>
        <w:jc w:val="both"/>
        <w:rPr>
          <w:rFonts w:hint="default" w:ascii="Times New Roman" w:hAnsi="Times New Roman" w:cs="Times New Roman"/>
          <w:b/>
          <w:bCs/>
          <w:caps/>
          <w:smallCaps w:val="0"/>
          <w:sz w:val="28"/>
          <w:szCs w:val="28"/>
          <w:lang w:val="ru-RU" w:eastAsia="zh-CN"/>
        </w:rPr>
      </w:pPr>
    </w:p>
    <w:p>
      <w:pPr>
        <w:numPr>
          <w:ilvl w:val="0"/>
          <w:numId w:val="3"/>
        </w:numPr>
        <w:ind w:left="420" w:leftChars="0" w:right="-494" w:rightChars="-247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прочитать пролог энциклики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zh-CN" w:bidi="ar-SA"/>
        </w:rPr>
        <w:t>Laudato Si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  (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 w:eastAsia="zh-CN" w:bidi="ar-SA"/>
        </w:rPr>
        <w:t>LS, 1 - 16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);</w:t>
      </w:r>
    </w:p>
    <w:p>
      <w:pPr>
        <w:numPr>
          <w:ilvl w:val="0"/>
          <w:numId w:val="0"/>
        </w:numPr>
        <w:ind w:leftChars="0"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numPr>
          <w:ilvl w:val="0"/>
          <w:numId w:val="3"/>
        </w:numPr>
        <w:ind w:left="420" w:leftChars="0" w:right="-494" w:rightChars="-247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каждому задуматься о пути, который он уже прошёл в супружестве, а во время личной молитвы поблагодарить Бога и прославить Его;</w:t>
      </w:r>
    </w:p>
    <w:p>
      <w:pPr>
        <w:numPr>
          <w:ilvl w:val="0"/>
          <w:numId w:val="0"/>
        </w:numPr>
        <w:ind w:leftChars="0"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numPr>
          <w:ilvl w:val="0"/>
          <w:numId w:val="3"/>
        </w:numPr>
        <w:ind w:left="420" w:leftChars="0" w:right="-494" w:rightChars="-247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 xml:space="preserve">духовное чтение (Lectio Divina) фрагмента Святого Писания, предназначенного на следующую встречу -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 w:eastAsia="zh-CN" w:bidi="ar-SA"/>
        </w:rPr>
        <w:t>Деяния Апостолов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 w:eastAsia="zh-CN" w:bidi="ar-SA"/>
        </w:rPr>
        <w:t xml:space="preserve"> 17, 24 - 28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  <w:t>.</w:t>
      </w:r>
    </w:p>
    <w:p>
      <w:pPr>
        <w:numPr>
          <w:ilvl w:val="0"/>
          <w:numId w:val="0"/>
        </w:numP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numPr>
          <w:ilvl w:val="0"/>
          <w:numId w:val="0"/>
        </w:numP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numPr>
          <w:ilvl w:val="0"/>
          <w:numId w:val="0"/>
        </w:numPr>
        <w:ind w:right="-494" w:rightChars="-24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 w:bidi="ar-SA"/>
        </w:rPr>
      </w:pPr>
    </w:p>
    <w:p>
      <w:pPr>
        <w:ind w:right="-494" w:rightChars="-247"/>
        <w:jc w:val="both"/>
        <w:rPr>
          <w:rFonts w:hint="default" w:ascii="Times New Roman" w:hAnsi="Times New Roman" w:cs="Times New Roman"/>
          <w:b/>
          <w:bCs/>
          <w:caps/>
          <w:smallCaps w:val="0"/>
          <w:sz w:val="28"/>
          <w:szCs w:val="28"/>
          <w:lang w:val="ru-RU" w:eastAsia="zh-CN"/>
        </w:rPr>
      </w:pPr>
    </w:p>
    <w:sectPr>
      <w:pgSz w:w="11906" w:h="16838"/>
      <w:pgMar w:top="640" w:right="1800" w:bottom="5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otham Book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ion Pro">
    <w:altName w:val="Segoe Print"/>
    <w:panose1 w:val="02040503050306020203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CB231"/>
    <w:multiLevelType w:val="singleLevel"/>
    <w:tmpl w:val="C06CB23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0"/>
        <w:szCs w:val="20"/>
      </w:rPr>
    </w:lvl>
  </w:abstractNum>
  <w:abstractNum w:abstractNumId="1">
    <w:nsid w:val="1F09EE62"/>
    <w:multiLevelType w:val="singleLevel"/>
    <w:tmpl w:val="1F09EE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81C2D15"/>
    <w:multiLevelType w:val="singleLevel"/>
    <w:tmpl w:val="481C2D1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26A21"/>
    <w:rsid w:val="0CDE6146"/>
    <w:rsid w:val="0FD10227"/>
    <w:rsid w:val="233A5B86"/>
    <w:rsid w:val="262836A0"/>
    <w:rsid w:val="2BFD45E5"/>
    <w:rsid w:val="38F955C5"/>
    <w:rsid w:val="3A3768D3"/>
    <w:rsid w:val="44BA5207"/>
    <w:rsid w:val="4A726A21"/>
    <w:rsid w:val="554F228A"/>
    <w:rsid w:val="5C5102E3"/>
    <w:rsid w:val="5D446DE4"/>
    <w:rsid w:val="660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6">
    <w:name w:val="text_pisma"/>
    <w:basedOn w:val="7"/>
    <w:unhideWhenUsed/>
    <w:qFormat/>
    <w:uiPriority w:val="99"/>
    <w:pPr>
      <w:pBdr>
        <w:top w:val="single" w:color="auto" w:sz="2" w:space="14"/>
        <w:bottom w:val="single" w:color="auto" w:sz="6" w:space="5"/>
      </w:pBdr>
      <w:suppressAutoHyphens/>
      <w:spacing w:before="170" w:beforeLines="0" w:after="283" w:afterLines="0" w:line="220" w:lineRule="atLeast"/>
      <w:ind w:left="170"/>
    </w:pPr>
    <w:rPr>
      <w:rFonts w:hint="default" w:hAnsi="Gotham Book" w:cs="Gotham Book"/>
      <w:w w:val="90"/>
      <w:sz w:val="20"/>
      <w:szCs w:val="20"/>
    </w:rPr>
  </w:style>
  <w:style w:type="paragraph" w:customStyle="1" w:styleId="7">
    <w:name w:val="[Brak stylu akapitowego]"/>
    <w:unhideWhenUsed/>
    <w:qFormat/>
    <w:uiPriority w:val="0"/>
    <w:pPr>
      <w:widowControl w:val="0"/>
      <w:autoSpaceDE w:val="0"/>
      <w:autoSpaceDN w:val="0"/>
      <w:adjustRightInd w:val="0"/>
      <w:spacing w:beforeLines="0" w:afterLines="0" w:line="288" w:lineRule="auto"/>
      <w:textAlignment w:val="center"/>
    </w:pPr>
    <w:rPr>
      <w:rFonts w:hint="default" w:ascii="Times New Roman" w:hAnsi="Minion Pro" w:eastAsia="Times New Roman" w:cs="Minion Pro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2021-02-09T09:03:00Z</dcterms:created>
  <dc:creator>shi_va</dc:creator>
  <cp:lastModifiedBy>shi_va</cp:lastModifiedBy>
  <dcterms:modified xsi:type="dcterms:W3CDTF">2021-08-10T18:04:20Z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0A24B0470B694AAFAFA78FB68AFBB262</vt:lpwstr>
  </property>
</Properties>
</file>